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7E" w:rsidRPr="00B0713A" w:rsidRDefault="00756C7E" w:rsidP="00756C7E">
      <w:pPr>
        <w:rPr>
          <w:rFonts w:asciiTheme="majorHAnsi" w:hAnsiTheme="majorHAnsi" w:cs="Times New Roman"/>
          <w:sz w:val="28"/>
          <w:u w:val="single"/>
        </w:rPr>
      </w:pPr>
      <w:r w:rsidRPr="00B0713A">
        <w:rPr>
          <w:rFonts w:asciiTheme="majorHAnsi" w:hAnsiTheme="majorHAnsi" w:cs="Times New Roman"/>
          <w:sz w:val="28"/>
          <w:u w:val="single"/>
        </w:rPr>
        <w:t>KRLE/PPU Høgskolen i Østfold</w:t>
      </w:r>
    </w:p>
    <w:p w:rsidR="00756C7E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sz w:val="56"/>
          <w:szCs w:val="28"/>
        </w:rPr>
      </w:pPr>
    </w:p>
    <w:p w:rsidR="00756C7E" w:rsidRPr="00B0713A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sz w:val="56"/>
          <w:szCs w:val="28"/>
        </w:rPr>
      </w:pPr>
      <w:r w:rsidRPr="00B0713A">
        <w:rPr>
          <w:rFonts w:asciiTheme="majorHAnsi" w:hAnsiTheme="majorHAnsi"/>
          <w:sz w:val="56"/>
          <w:szCs w:val="28"/>
        </w:rPr>
        <w:t xml:space="preserve">  Religions- og Livssynsdidaktikk</w:t>
      </w:r>
    </w:p>
    <w:p w:rsidR="00756C7E" w:rsidRPr="00B0713A" w:rsidRDefault="00756C7E" w:rsidP="00756C7E">
      <w:pPr>
        <w:ind w:firstLine="708"/>
        <w:rPr>
          <w:rFonts w:asciiTheme="majorHAnsi" w:hAnsiTheme="majorHAnsi" w:cs="Times New Roman"/>
          <w:b/>
        </w:rPr>
      </w:pPr>
      <w:r w:rsidRPr="00B0713A">
        <w:rPr>
          <w:rFonts w:asciiTheme="majorHAnsi" w:hAnsiTheme="majorHAnsi" w:cs="Times New Roman"/>
          <w:b/>
        </w:rPr>
        <w:t xml:space="preserve">     Uke 49 - 2017 - tors.-fred. 7-8. Desember, kl. 09.15-15.00</w:t>
      </w:r>
    </w:p>
    <w:p w:rsidR="00756C7E" w:rsidRDefault="00756C7E" w:rsidP="00756C7E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Theme="majorHAnsi" w:hAnsiTheme="majorHAnsi" w:cs="Times New Roman"/>
          <w:b/>
          <w:sz w:val="24"/>
          <w:szCs w:val="24"/>
        </w:rPr>
      </w:pPr>
    </w:p>
    <w:p w:rsidR="00756C7E" w:rsidRDefault="00756C7E" w:rsidP="00756C7E">
      <w:pPr>
        <w:pStyle w:val="xmsolistparagraph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b/>
          <w:sz w:val="24"/>
          <w:szCs w:val="24"/>
        </w:rPr>
      </w:pPr>
    </w:p>
    <w:p w:rsidR="00756C7E" w:rsidRPr="00FD77AF" w:rsidRDefault="00756C7E" w:rsidP="00756C7E">
      <w:pPr>
        <w:pStyle w:val="xmsolistparagraph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b/>
          <w:sz w:val="24"/>
          <w:szCs w:val="24"/>
        </w:rPr>
      </w:pPr>
      <w:r w:rsidRPr="00FD77AF">
        <w:rPr>
          <w:rFonts w:asciiTheme="majorHAnsi" w:hAnsiTheme="majorHAnsi" w:cs="Times New Roman"/>
          <w:b/>
          <w:sz w:val="24"/>
          <w:szCs w:val="24"/>
        </w:rPr>
        <w:t>Undervisningsrom</w:t>
      </w:r>
    </w:p>
    <w:p w:rsidR="00756C7E" w:rsidRPr="00FD77AF" w:rsidRDefault="00756C7E" w:rsidP="00756C7E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Theme="majorHAnsi" w:hAnsiTheme="majorHAnsi" w:cs="Times New Roman"/>
          <w:sz w:val="24"/>
          <w:szCs w:val="24"/>
        </w:rPr>
      </w:pPr>
      <w:r w:rsidRPr="00FD77AF">
        <w:rPr>
          <w:rFonts w:asciiTheme="majorHAnsi" w:hAnsiTheme="majorHAnsi" w:cs="Times New Roman"/>
          <w:sz w:val="24"/>
          <w:szCs w:val="24"/>
        </w:rPr>
        <w:t>-          </w:t>
      </w:r>
      <w:r>
        <w:rPr>
          <w:rFonts w:asciiTheme="majorHAnsi" w:hAnsiTheme="majorHAnsi" w:cs="Times New Roman"/>
          <w:sz w:val="24"/>
          <w:szCs w:val="24"/>
        </w:rPr>
        <w:t>F1-060 på torsdag</w:t>
      </w:r>
    </w:p>
    <w:p w:rsidR="00756C7E" w:rsidRPr="00FD77AF" w:rsidRDefault="00756C7E" w:rsidP="00756C7E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Theme="majorHAnsi" w:hAnsiTheme="majorHAnsi" w:cs="Times New Roman"/>
          <w:sz w:val="24"/>
          <w:szCs w:val="24"/>
        </w:rPr>
      </w:pPr>
      <w:r w:rsidRPr="00FD77AF">
        <w:rPr>
          <w:rFonts w:asciiTheme="majorHAnsi" w:hAnsiTheme="majorHAnsi" w:cs="Times New Roman"/>
          <w:sz w:val="24"/>
          <w:szCs w:val="24"/>
        </w:rPr>
        <w:t>-          </w:t>
      </w:r>
      <w:r>
        <w:rPr>
          <w:rFonts w:asciiTheme="majorHAnsi" w:hAnsiTheme="majorHAnsi" w:cs="Times New Roman"/>
          <w:sz w:val="24"/>
          <w:szCs w:val="24"/>
        </w:rPr>
        <w:t>FU1-063 på fredag</w:t>
      </w:r>
    </w:p>
    <w:p w:rsidR="00756C7E" w:rsidRPr="00B0713A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sz w:val="28"/>
          <w:szCs w:val="28"/>
        </w:rPr>
      </w:pPr>
    </w:p>
    <w:p w:rsidR="00756C7E" w:rsidRPr="00B0713A" w:rsidRDefault="00756C7E" w:rsidP="00756C7E">
      <w:pPr>
        <w:rPr>
          <w:rFonts w:asciiTheme="majorHAnsi" w:hAnsiTheme="majorHAnsi"/>
        </w:rPr>
      </w:pPr>
    </w:p>
    <w:p w:rsidR="00756C7E" w:rsidRPr="00372144" w:rsidRDefault="00756C7E" w:rsidP="00756C7E">
      <w:pPr>
        <w:ind w:left="2124" w:firstLine="708"/>
        <w:rPr>
          <w:rFonts w:asciiTheme="majorHAnsi" w:hAnsiTheme="majorHAnsi" w:cs="Times New Roman"/>
          <w:b/>
          <w:sz w:val="36"/>
          <w:szCs w:val="40"/>
        </w:rPr>
      </w:pPr>
      <w:r w:rsidRPr="00372144">
        <w:rPr>
          <w:rFonts w:asciiTheme="majorHAnsi" w:hAnsiTheme="majorHAnsi" w:cs="Times New Roman"/>
          <w:b/>
          <w:sz w:val="36"/>
          <w:szCs w:val="40"/>
        </w:rPr>
        <w:t>FORELESER</w:t>
      </w:r>
    </w:p>
    <w:p w:rsidR="00756C7E" w:rsidRPr="00372144" w:rsidRDefault="00756C7E" w:rsidP="00756C7E">
      <w:pPr>
        <w:rPr>
          <w:rFonts w:asciiTheme="majorHAnsi" w:hAnsiTheme="majorHAnsi" w:cs="Times New Roman"/>
          <w:b/>
          <w:sz w:val="32"/>
          <w:szCs w:val="40"/>
        </w:rPr>
      </w:pPr>
      <w:r w:rsidRPr="00372144">
        <w:rPr>
          <w:rFonts w:asciiTheme="majorHAnsi" w:hAnsiTheme="majorHAnsi" w:cs="Times New Roman"/>
          <w:b/>
          <w:sz w:val="40"/>
          <w:szCs w:val="40"/>
        </w:rPr>
        <w:t xml:space="preserve">                   </w:t>
      </w:r>
      <w:r w:rsidRPr="00372144">
        <w:rPr>
          <w:rFonts w:asciiTheme="majorHAnsi" w:hAnsiTheme="majorHAnsi" w:cs="Times New Roman"/>
          <w:b/>
          <w:sz w:val="32"/>
          <w:szCs w:val="40"/>
        </w:rPr>
        <w:t>Høgskolelektor Frank Oterholt</w:t>
      </w:r>
    </w:p>
    <w:p w:rsidR="00756C7E" w:rsidRPr="00B0713A" w:rsidRDefault="00756C7E" w:rsidP="00756C7E">
      <w:pPr>
        <w:ind w:left="708" w:firstLine="708"/>
        <w:rPr>
          <w:rFonts w:asciiTheme="majorHAnsi" w:hAnsiTheme="majorHAnsi" w:cs="Times New Roman"/>
          <w:sz w:val="20"/>
          <w:szCs w:val="40"/>
        </w:rPr>
      </w:pPr>
    </w:p>
    <w:p w:rsidR="00756C7E" w:rsidRPr="00B0713A" w:rsidRDefault="00756C7E" w:rsidP="00756C7E">
      <w:pPr>
        <w:ind w:left="708" w:firstLine="708"/>
        <w:rPr>
          <w:rFonts w:asciiTheme="majorHAnsi" w:hAnsiTheme="majorHAnsi" w:cs="Times New Roman"/>
          <w:i/>
          <w:sz w:val="28"/>
          <w:szCs w:val="40"/>
        </w:rPr>
      </w:pPr>
      <w:r w:rsidRPr="00B0713A">
        <w:rPr>
          <w:rFonts w:asciiTheme="majorHAnsi" w:hAnsiTheme="majorHAnsi" w:cs="Times New Roman"/>
          <w:sz w:val="40"/>
          <w:szCs w:val="40"/>
        </w:rPr>
        <w:t xml:space="preserve">           </w:t>
      </w:r>
      <w:r w:rsidRPr="00B0713A">
        <w:rPr>
          <w:rFonts w:asciiTheme="majorHAnsi" w:hAnsiTheme="majorHAnsi" w:cs="Times New Roman"/>
          <w:i/>
          <w:sz w:val="28"/>
          <w:szCs w:val="40"/>
        </w:rPr>
        <w:t>Rådgiver for Borg Biskop</w:t>
      </w:r>
    </w:p>
    <w:p w:rsidR="00756C7E" w:rsidRPr="00B0713A" w:rsidRDefault="00756C7E" w:rsidP="00756C7E">
      <w:pPr>
        <w:rPr>
          <w:rFonts w:asciiTheme="majorHAnsi" w:hAnsiTheme="majorHAnsi" w:cs="Times New Roman"/>
          <w:i/>
          <w:sz w:val="28"/>
          <w:szCs w:val="40"/>
        </w:rPr>
      </w:pPr>
      <w:r w:rsidRPr="00B0713A">
        <w:rPr>
          <w:rFonts w:asciiTheme="majorHAnsi" w:hAnsiTheme="majorHAnsi" w:cs="Times New Roman"/>
          <w:i/>
          <w:sz w:val="28"/>
          <w:szCs w:val="40"/>
        </w:rPr>
        <w:t xml:space="preserve">           </w:t>
      </w:r>
      <w:r>
        <w:rPr>
          <w:rFonts w:asciiTheme="majorHAnsi" w:hAnsiTheme="majorHAnsi" w:cs="Times New Roman"/>
          <w:i/>
          <w:sz w:val="28"/>
          <w:szCs w:val="40"/>
        </w:rPr>
        <w:t xml:space="preserve"> </w:t>
      </w:r>
      <w:r w:rsidRPr="00B0713A">
        <w:rPr>
          <w:rFonts w:asciiTheme="majorHAnsi" w:hAnsiTheme="majorHAnsi" w:cs="Times New Roman"/>
          <w:i/>
          <w:sz w:val="28"/>
          <w:szCs w:val="40"/>
        </w:rPr>
        <w:t>Teolog – Cand. mag. - Master i Organisasjon og ledelse</w:t>
      </w:r>
    </w:p>
    <w:p w:rsidR="00756C7E" w:rsidRPr="00B0713A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sz w:val="28"/>
          <w:szCs w:val="28"/>
        </w:rPr>
      </w:pPr>
    </w:p>
    <w:p w:rsidR="00756C7E" w:rsidRPr="00B0713A" w:rsidRDefault="00756C7E" w:rsidP="00756C7E">
      <w:pPr>
        <w:rPr>
          <w:rFonts w:asciiTheme="majorHAnsi" w:hAnsiTheme="majorHAnsi"/>
        </w:rPr>
      </w:pPr>
    </w:p>
    <w:p w:rsidR="00756C7E" w:rsidRPr="00B0713A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sz w:val="28"/>
          <w:szCs w:val="28"/>
        </w:rPr>
      </w:pPr>
      <w:r w:rsidRPr="00B0713A">
        <w:rPr>
          <w:rFonts w:asciiTheme="majorHAnsi" w:hAnsiTheme="majorHAnsi"/>
          <w:sz w:val="28"/>
          <w:szCs w:val="28"/>
        </w:rPr>
        <w:t>Pensum</w:t>
      </w:r>
    </w:p>
    <w:p w:rsidR="00756C7E" w:rsidRPr="00B0713A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b w:val="0"/>
          <w:sz w:val="24"/>
          <w:szCs w:val="24"/>
        </w:rPr>
      </w:pPr>
      <w:r w:rsidRPr="00B0713A">
        <w:rPr>
          <w:rFonts w:asciiTheme="majorHAnsi" w:hAnsiTheme="majorHAnsi"/>
          <w:b w:val="0"/>
          <w:sz w:val="24"/>
          <w:szCs w:val="28"/>
        </w:rPr>
        <w:t>Helje Krin</w:t>
      </w:r>
      <w:r w:rsidRPr="00B0713A">
        <w:rPr>
          <w:rFonts w:asciiTheme="majorHAnsi" w:hAnsiTheme="majorHAnsi"/>
          <w:b w:val="0"/>
          <w:sz w:val="24"/>
          <w:szCs w:val="24"/>
        </w:rPr>
        <w:t xml:space="preserve">glebotn Sødal – HKS (red), </w:t>
      </w:r>
      <w:proofErr w:type="spellStart"/>
      <w:r w:rsidRPr="00B0713A">
        <w:rPr>
          <w:rFonts w:asciiTheme="majorHAnsi" w:hAnsiTheme="majorHAnsi"/>
          <w:b w:val="0"/>
          <w:sz w:val="24"/>
          <w:szCs w:val="24"/>
        </w:rPr>
        <w:t>Høyskoleforlaget</w:t>
      </w:r>
      <w:proofErr w:type="spellEnd"/>
      <w:r w:rsidRPr="00B0713A">
        <w:rPr>
          <w:rFonts w:asciiTheme="majorHAnsi" w:hAnsiTheme="majorHAnsi"/>
          <w:b w:val="0"/>
          <w:sz w:val="24"/>
          <w:szCs w:val="24"/>
        </w:rPr>
        <w:t>, 4. utg. 2009.</w:t>
      </w:r>
    </w:p>
    <w:p w:rsidR="00756C7E" w:rsidRPr="00B0713A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b w:val="0"/>
          <w:sz w:val="24"/>
          <w:szCs w:val="24"/>
        </w:rPr>
      </w:pPr>
    </w:p>
    <w:p w:rsidR="00756C7E" w:rsidRPr="00B0713A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b w:val="0"/>
          <w:sz w:val="24"/>
          <w:szCs w:val="24"/>
        </w:rPr>
      </w:pPr>
      <w:r w:rsidRPr="00B0713A">
        <w:rPr>
          <w:rFonts w:asciiTheme="majorHAnsi" w:hAnsiTheme="majorHAnsi"/>
          <w:sz w:val="24"/>
          <w:szCs w:val="24"/>
        </w:rPr>
        <w:t>Kompendium:</w:t>
      </w:r>
      <w:r w:rsidRPr="00B0713A">
        <w:rPr>
          <w:rFonts w:asciiTheme="majorHAnsi" w:hAnsiTheme="majorHAnsi"/>
          <w:b w:val="0"/>
          <w:sz w:val="24"/>
          <w:szCs w:val="24"/>
        </w:rPr>
        <w:t xml:space="preserve"> </w:t>
      </w:r>
    </w:p>
    <w:p w:rsidR="00756C7E" w:rsidRPr="00FD77AF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b w:val="0"/>
          <w:sz w:val="24"/>
          <w:szCs w:val="24"/>
        </w:rPr>
      </w:pPr>
      <w:r w:rsidRPr="00B0713A">
        <w:rPr>
          <w:rFonts w:asciiTheme="majorHAnsi" w:hAnsiTheme="majorHAnsi"/>
          <w:b w:val="0"/>
          <w:sz w:val="24"/>
          <w:szCs w:val="24"/>
        </w:rPr>
        <w:t>LPR</w:t>
      </w:r>
      <w:r w:rsidRPr="00FD77AF">
        <w:rPr>
          <w:rFonts w:asciiTheme="majorHAnsi" w:hAnsiTheme="majorHAnsi"/>
          <w:b w:val="0"/>
          <w:sz w:val="24"/>
          <w:szCs w:val="24"/>
        </w:rPr>
        <w:t xml:space="preserve">LE116 </w:t>
      </w:r>
      <w:proofErr w:type="spellStart"/>
      <w:r w:rsidRPr="00FD77AF">
        <w:rPr>
          <w:rFonts w:asciiTheme="majorHAnsi" w:hAnsiTheme="majorHAnsi"/>
          <w:b w:val="0"/>
          <w:sz w:val="24"/>
          <w:szCs w:val="24"/>
        </w:rPr>
        <w:t>Pensumartikler</w:t>
      </w:r>
      <w:proofErr w:type="spellEnd"/>
      <w:r w:rsidRPr="00FD77AF">
        <w:rPr>
          <w:rFonts w:asciiTheme="majorHAnsi" w:hAnsiTheme="majorHAnsi"/>
          <w:b w:val="0"/>
          <w:sz w:val="24"/>
          <w:szCs w:val="24"/>
        </w:rPr>
        <w:t xml:space="preserve"> til fagdidaktikk KRLE/RE for PPU.</w:t>
      </w:r>
    </w:p>
    <w:p w:rsidR="00756C7E" w:rsidRPr="00FD77AF" w:rsidRDefault="00756C7E" w:rsidP="00756C7E">
      <w:pPr>
        <w:rPr>
          <w:rFonts w:asciiTheme="majorHAnsi" w:hAnsiTheme="majorHAnsi"/>
        </w:rPr>
      </w:pPr>
    </w:p>
    <w:p w:rsidR="00756C7E" w:rsidRPr="00FD77AF" w:rsidRDefault="00756C7E" w:rsidP="00756C7E">
      <w:pPr>
        <w:rPr>
          <w:rFonts w:asciiTheme="majorHAnsi" w:hAnsiTheme="majorHAnsi"/>
        </w:rPr>
      </w:pPr>
    </w:p>
    <w:p w:rsidR="00756C7E" w:rsidRPr="00FD77AF" w:rsidRDefault="00756C7E" w:rsidP="00756C7E">
      <w:pPr>
        <w:rPr>
          <w:rFonts w:asciiTheme="majorHAnsi" w:hAnsiTheme="majorHAnsi"/>
          <w:b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6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6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6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6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6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6"/>
        </w:rPr>
      </w:pPr>
    </w:p>
    <w:p w:rsidR="00756C7E" w:rsidRDefault="00756C7E" w:rsidP="00756C7E">
      <w:pPr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br w:type="page"/>
      </w:r>
    </w:p>
    <w:p w:rsidR="00756C7E" w:rsidRPr="0007393D" w:rsidRDefault="00756C7E" w:rsidP="00756C7E">
      <w:pPr>
        <w:rPr>
          <w:rFonts w:asciiTheme="majorHAnsi" w:hAnsiTheme="majorHAnsi"/>
          <w:b/>
          <w:sz w:val="20"/>
          <w:szCs w:val="20"/>
        </w:rPr>
      </w:pPr>
      <w:r w:rsidRPr="0007393D">
        <w:rPr>
          <w:rFonts w:asciiTheme="majorHAnsi" w:hAnsiTheme="majorHAnsi"/>
          <w:b/>
          <w:sz w:val="20"/>
          <w:szCs w:val="20"/>
        </w:rPr>
        <w:lastRenderedPageBreak/>
        <w:t>FORBEREDELSE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07393D" w:rsidTr="00282CD3">
        <w:tc>
          <w:tcPr>
            <w:tcW w:w="9206" w:type="dxa"/>
          </w:tcPr>
          <w:p w:rsidR="00756C7E" w:rsidRPr="0007393D" w:rsidRDefault="00756C7E" w:rsidP="00282CD3">
            <w:pPr>
              <w:rPr>
                <w:rFonts w:asciiTheme="majorHAnsi" w:hAnsiTheme="majorHAnsi"/>
              </w:rPr>
            </w:pPr>
          </w:p>
          <w:p w:rsidR="00756C7E" w:rsidRPr="0007393D" w:rsidRDefault="00756C7E" w:rsidP="00282CD3">
            <w:pPr>
              <w:pStyle w:val="Overskrift1"/>
              <w:numPr>
                <w:ilvl w:val="0"/>
                <w:numId w:val="11"/>
              </w:numPr>
              <w:spacing w:before="0" w:after="0"/>
              <w:outlineLvl w:val="0"/>
              <w:rPr>
                <w:rFonts w:asciiTheme="majorHAnsi" w:hAnsiTheme="majorHAnsi"/>
                <w:b w:val="0"/>
                <w:sz w:val="20"/>
                <w:szCs w:val="20"/>
              </w:rPr>
            </w:pPr>
            <w:proofErr w:type="gramStart"/>
            <w:r w:rsidRPr="0007393D">
              <w:rPr>
                <w:rFonts w:asciiTheme="majorHAnsi" w:hAnsiTheme="majorHAnsi"/>
                <w:b w:val="0"/>
                <w:sz w:val="20"/>
                <w:szCs w:val="20"/>
                <w:lang w:val="nb-NO"/>
              </w:rPr>
              <w:t>samling</w:t>
            </w:r>
            <w:proofErr w:type="gramEnd"/>
            <w:r w:rsidRPr="0007393D">
              <w:rPr>
                <w:rFonts w:asciiTheme="majorHAnsi" w:hAnsiTheme="majorHAnsi"/>
                <w:b w:val="0"/>
                <w:sz w:val="20"/>
                <w:szCs w:val="20"/>
                <w:lang w:val="nb-NO"/>
              </w:rPr>
              <w:t xml:space="preserve">: Studentene forbereder </w:t>
            </w:r>
            <w:r w:rsidRPr="0007393D">
              <w:rPr>
                <w:rFonts w:asciiTheme="majorHAnsi" w:hAnsiTheme="majorHAnsi"/>
                <w:b w:val="0"/>
                <w:sz w:val="20"/>
                <w:szCs w:val="20"/>
                <w:u w:val="single"/>
                <w:lang w:val="nb-NO"/>
              </w:rPr>
              <w:t>kapitlene 3, 4 og 8</w:t>
            </w:r>
            <w:r w:rsidRPr="0007393D">
              <w:rPr>
                <w:rFonts w:asciiTheme="majorHAnsi" w:hAnsiTheme="majorHAnsi"/>
                <w:b w:val="0"/>
                <w:sz w:val="20"/>
                <w:szCs w:val="20"/>
                <w:lang w:val="nb-NO"/>
              </w:rPr>
              <w:t xml:space="preserve"> i pensumboka </w:t>
            </w:r>
            <w:r w:rsidRPr="0007393D">
              <w:rPr>
                <w:rFonts w:asciiTheme="majorHAnsi" w:hAnsiTheme="majorHAnsi"/>
                <w:b w:val="0"/>
                <w:i/>
                <w:sz w:val="20"/>
                <w:szCs w:val="20"/>
                <w:lang w:val="nb-NO"/>
              </w:rPr>
              <w:t>Religions- og Livssynsdidaktikk</w:t>
            </w:r>
            <w:r w:rsidRPr="0007393D">
              <w:rPr>
                <w:rFonts w:asciiTheme="majorHAnsi" w:hAnsiTheme="majorHAnsi"/>
                <w:b w:val="0"/>
                <w:sz w:val="20"/>
                <w:szCs w:val="20"/>
                <w:lang w:val="nb-NO"/>
              </w:rPr>
              <w:t xml:space="preserve">, av Helje Kringlebotn Sødal (red), Høgskoleforlaget (4. </w:t>
            </w:r>
            <w:r w:rsidRPr="0007393D">
              <w:rPr>
                <w:rFonts w:asciiTheme="majorHAnsi" w:hAnsiTheme="majorHAnsi"/>
                <w:b w:val="0"/>
                <w:sz w:val="20"/>
                <w:szCs w:val="20"/>
              </w:rPr>
              <w:t>utg. 2009).</w:t>
            </w:r>
          </w:p>
          <w:p w:rsidR="00756C7E" w:rsidRPr="0007393D" w:rsidRDefault="00756C7E" w:rsidP="00282CD3">
            <w:pPr>
              <w:pStyle w:val="Overskrift1"/>
              <w:spacing w:before="0" w:after="0"/>
              <w:outlineLvl w:val="0"/>
              <w:rPr>
                <w:rFonts w:asciiTheme="majorHAnsi" w:eastAsiaTheme="minorHAnsi" w:hAnsiTheme="majorHAnsi" w:cstheme="minorBidi"/>
                <w:bCs w:val="0"/>
                <w:kern w:val="0"/>
                <w:sz w:val="20"/>
                <w:szCs w:val="20"/>
                <w:lang w:val="nb-NO"/>
              </w:rPr>
            </w:pPr>
          </w:p>
          <w:p w:rsidR="00756C7E" w:rsidRPr="0007393D" w:rsidRDefault="00756C7E" w:rsidP="00282CD3">
            <w:pPr>
              <w:pStyle w:val="Overskrift1"/>
              <w:spacing w:before="0" w:after="0"/>
              <w:outlineLvl w:val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7393D">
              <w:rPr>
                <w:rFonts w:asciiTheme="majorHAnsi" w:hAnsiTheme="majorHAnsi"/>
                <w:sz w:val="20"/>
                <w:szCs w:val="20"/>
              </w:rPr>
              <w:t>Kompendium</w:t>
            </w:r>
          </w:p>
          <w:p w:rsidR="00756C7E" w:rsidRPr="0007393D" w:rsidRDefault="00756C7E" w:rsidP="00282CD3">
            <w:pPr>
              <w:rPr>
                <w:rFonts w:asciiTheme="majorHAnsi" w:hAnsiTheme="majorHAnsi"/>
                <w:b/>
                <w:lang w:val="nb-NO"/>
              </w:rPr>
            </w:pPr>
            <w:r w:rsidRPr="0007393D">
              <w:rPr>
                <w:rFonts w:asciiTheme="majorHAnsi" w:hAnsiTheme="majorHAnsi"/>
                <w:u w:val="single"/>
                <w:lang w:val="nb-NO"/>
              </w:rPr>
              <w:t>Forberedelse</w:t>
            </w:r>
            <w:r w:rsidRPr="0007393D">
              <w:rPr>
                <w:rFonts w:asciiTheme="majorHAnsi" w:hAnsiTheme="majorHAnsi"/>
                <w:b/>
                <w:lang w:val="nb-NO"/>
              </w:rPr>
              <w:t xml:space="preserve">: </w:t>
            </w:r>
          </w:p>
          <w:p w:rsidR="00756C7E" w:rsidRPr="0007393D" w:rsidRDefault="00756C7E" w:rsidP="00282CD3">
            <w:pPr>
              <w:rPr>
                <w:rFonts w:asciiTheme="majorHAnsi" w:hAnsiTheme="majorHAnsi"/>
                <w:b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 xml:space="preserve">Studentene forbereder artikler til ca. 15 minutters fremlegging hver gang. Hovedpunktene i artikkelen deles ut til alle på et ark. Gjelder ikke for 15/9. </w:t>
            </w:r>
          </w:p>
          <w:p w:rsidR="00756C7E" w:rsidRPr="0007393D" w:rsidRDefault="00756C7E" w:rsidP="00282CD3">
            <w:pPr>
              <w:rPr>
                <w:rFonts w:asciiTheme="majorHAnsi" w:hAnsiTheme="majorHAnsi"/>
                <w:b/>
                <w:lang w:val="nb-NO"/>
              </w:rPr>
            </w:pP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b/>
                <w:bCs/>
                <w:lang w:val="nb-NO"/>
              </w:rPr>
              <w:t>Torsdag og fredag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>Hver student legger frem hver sin forberedte artikkel fra kompendiet (</w:t>
            </w:r>
            <w:proofErr w:type="gramStart"/>
            <w:r w:rsidRPr="0007393D">
              <w:rPr>
                <w:rFonts w:asciiTheme="majorHAnsi" w:hAnsiTheme="majorHAnsi"/>
                <w:lang w:val="nb-NO"/>
              </w:rPr>
              <w:t>medbragt  sammendrag</w:t>
            </w:r>
            <w:proofErr w:type="gramEnd"/>
            <w:r w:rsidRPr="0007393D">
              <w:rPr>
                <w:rFonts w:asciiTheme="majorHAnsi" w:hAnsiTheme="majorHAnsi"/>
                <w:lang w:val="nb-NO"/>
              </w:rPr>
              <w:t xml:space="preserve"> til alle). Halvparten første dag og siste halvpart på fredag.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b/>
                <w:bCs/>
                <w:lang w:val="nb-NO"/>
              </w:rPr>
              <w:t>Torsdag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>Alle legger frem sin "design" på didaktikk-oppgaven: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lang w:val="nb-NO"/>
              </w:rPr>
            </w:pPr>
            <w:r w:rsidRPr="0007393D">
              <w:rPr>
                <w:rFonts w:asciiTheme="majorHAnsi" w:hAnsiTheme="majorHAnsi"/>
                <w:b/>
                <w:lang w:val="nb-NO"/>
              </w:rPr>
              <w:t>Hva er: 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>- Tema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>- Problemstilling (Hva vil dere finne ut av gjennom oppgaven?)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>- Hvordan legger dere opp oppgaven?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>Kun 10-15 minutter på hver. 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>
              <w:rPr>
                <w:rFonts w:asciiTheme="majorHAnsi" w:hAnsiTheme="majorHAnsi"/>
                <w:b/>
                <w:bCs/>
                <w:lang w:val="nb-NO"/>
              </w:rPr>
              <w:t>Hedda</w:t>
            </w:r>
            <w:r w:rsidRPr="0007393D">
              <w:rPr>
                <w:rFonts w:asciiTheme="majorHAnsi" w:hAnsiTheme="majorHAnsi"/>
                <w:lang w:val="nb-NO"/>
              </w:rPr>
              <w:t xml:space="preserve"> presenterer sitt undervisningsopplegg i KRLE (fra </w:t>
            </w:r>
            <w:proofErr w:type="spellStart"/>
            <w:r w:rsidRPr="0007393D">
              <w:rPr>
                <w:rFonts w:asciiTheme="majorHAnsi" w:hAnsiTheme="majorHAnsi"/>
                <w:lang w:val="nb-NO"/>
              </w:rPr>
              <w:t>Risum</w:t>
            </w:r>
            <w:proofErr w:type="spellEnd"/>
            <w:r w:rsidRPr="0007393D">
              <w:rPr>
                <w:rFonts w:asciiTheme="majorHAnsi" w:hAnsiTheme="majorHAnsi"/>
                <w:lang w:val="nb-NO"/>
              </w:rPr>
              <w:t xml:space="preserve"> vgs. mandag 13/11)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 xml:space="preserve">Både faglig innhold og didaktisk tenkning. 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>Hun tar med Power Point, og gir dere en utskrift av det hun underviser om (faglig og didaktisk). 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b/>
                <w:bCs/>
                <w:lang w:val="nb-NO"/>
              </w:rPr>
              <w:t>Kristin</w:t>
            </w:r>
            <w:r w:rsidRPr="0007393D">
              <w:rPr>
                <w:rFonts w:asciiTheme="majorHAnsi" w:hAnsiTheme="majorHAnsi"/>
                <w:lang w:val="nb-NO"/>
              </w:rPr>
              <w:t xml:space="preserve"> presenterer ditt undervisningsopplegg (Hedda vil bruke litt lenger tid).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b/>
                <w:bCs/>
                <w:lang w:val="nb-NO"/>
              </w:rPr>
              <w:t>Fredag: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>Alle tar med hver sin korte fortelling og framviser hvordan man vil lese teksten i et klasserom, og for hvilket klassetrinn? Ca</w:t>
            </w:r>
            <w:r>
              <w:rPr>
                <w:rFonts w:asciiTheme="majorHAnsi" w:hAnsiTheme="majorHAnsi"/>
                <w:lang w:val="nb-NO"/>
              </w:rPr>
              <w:t>.</w:t>
            </w:r>
            <w:r w:rsidRPr="0007393D">
              <w:rPr>
                <w:rFonts w:asciiTheme="majorHAnsi" w:hAnsiTheme="majorHAnsi"/>
                <w:lang w:val="nb-NO"/>
              </w:rPr>
              <w:t xml:space="preserve"> 10-15 minutter på hver.</w:t>
            </w: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</w:p>
          <w:p w:rsidR="00756C7E" w:rsidRPr="0007393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07393D">
              <w:rPr>
                <w:rFonts w:asciiTheme="majorHAnsi" w:hAnsiTheme="majorHAnsi"/>
                <w:lang w:val="nb-NO"/>
              </w:rPr>
              <w:t xml:space="preserve">Frank tar også med et par fortellinger. </w:t>
            </w:r>
          </w:p>
        </w:tc>
      </w:tr>
    </w:tbl>
    <w:p w:rsidR="00756C7E" w:rsidRPr="00417930" w:rsidRDefault="00756C7E" w:rsidP="00756C7E">
      <w:pPr>
        <w:rPr>
          <w:rFonts w:asciiTheme="majorHAnsi" w:hAnsiTheme="majorHAnsi"/>
          <w:b/>
          <w:sz w:val="28"/>
        </w:rPr>
      </w:pPr>
    </w:p>
    <w:p w:rsidR="00756C7E" w:rsidRPr="00417930" w:rsidRDefault="00756C7E" w:rsidP="00756C7E">
      <w:pPr>
        <w:rPr>
          <w:rFonts w:asciiTheme="majorHAnsi" w:hAnsiTheme="majorHAnsi" w:cs="Times New Roman"/>
          <w:b/>
          <w:sz w:val="20"/>
          <w:szCs w:val="20"/>
        </w:rPr>
      </w:pPr>
      <w:r w:rsidRPr="00417930">
        <w:rPr>
          <w:rFonts w:asciiTheme="majorHAnsi" w:hAnsiTheme="majorHAnsi" w:cs="Times New Roman"/>
          <w:b/>
          <w:sz w:val="20"/>
          <w:szCs w:val="20"/>
        </w:rPr>
        <w:t>PROGRAM for torsdag og fredag</w:t>
      </w:r>
    </w:p>
    <w:p w:rsidR="00756C7E" w:rsidRPr="00417930" w:rsidRDefault="00756C7E" w:rsidP="00756C7E">
      <w:pPr>
        <w:rPr>
          <w:rFonts w:asciiTheme="majorHAnsi" w:hAnsiTheme="majorHAnsi" w:cs="Times New Roman"/>
          <w:b/>
          <w:sz w:val="20"/>
          <w:szCs w:val="20"/>
        </w:rPr>
      </w:pPr>
    </w:p>
    <w:p w:rsidR="00756C7E" w:rsidRPr="00417930" w:rsidRDefault="00756C7E" w:rsidP="00756C7E">
      <w:pPr>
        <w:rPr>
          <w:rFonts w:asciiTheme="majorHAnsi" w:hAnsiTheme="majorHAnsi" w:cs="Times New Roman"/>
          <w:sz w:val="20"/>
          <w:szCs w:val="20"/>
        </w:rPr>
      </w:pPr>
      <w:r w:rsidRPr="00417930">
        <w:rPr>
          <w:rFonts w:asciiTheme="majorHAnsi" w:hAnsiTheme="majorHAnsi" w:cs="Times New Roman"/>
          <w:b/>
          <w:sz w:val="20"/>
          <w:szCs w:val="20"/>
        </w:rPr>
        <w:t>Torsdag 7/12 2017 - før lunsj: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sz w:val="20"/>
          <w:szCs w:val="20"/>
        </w:rPr>
        <w:t>Forelesning: Elevenes forutsetninger (</w:t>
      </w:r>
      <w:proofErr w:type="spellStart"/>
      <w:r w:rsidRPr="00417930">
        <w:rPr>
          <w:rFonts w:asciiTheme="majorHAnsi" w:hAnsiTheme="majorHAnsi"/>
          <w:sz w:val="20"/>
          <w:szCs w:val="20"/>
        </w:rPr>
        <w:t>kap</w:t>
      </w:r>
      <w:proofErr w:type="spellEnd"/>
      <w:r w:rsidRPr="00417930">
        <w:rPr>
          <w:rFonts w:asciiTheme="majorHAnsi" w:hAnsiTheme="majorHAnsi"/>
          <w:sz w:val="20"/>
          <w:szCs w:val="20"/>
        </w:rPr>
        <w:t>. 3)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b/>
          <w:sz w:val="20"/>
          <w:szCs w:val="20"/>
        </w:rPr>
        <w:t>Hjemmeoppgave:</w:t>
      </w:r>
      <w:r w:rsidRPr="00417930">
        <w:rPr>
          <w:rFonts w:asciiTheme="majorHAnsi" w:hAnsiTheme="majorHAnsi"/>
          <w:sz w:val="20"/>
          <w:szCs w:val="20"/>
        </w:rPr>
        <w:t xml:space="preserve"> Studentene (halvparten) presenterer artikler fra kompendium.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sz w:val="20"/>
          <w:szCs w:val="20"/>
        </w:rPr>
        <w:t xml:space="preserve">Studentene legger frem disposisjon til </w:t>
      </w:r>
      <w:proofErr w:type="spellStart"/>
      <w:r w:rsidRPr="00417930">
        <w:rPr>
          <w:rFonts w:asciiTheme="majorHAnsi" w:hAnsiTheme="majorHAnsi"/>
          <w:sz w:val="20"/>
          <w:szCs w:val="20"/>
        </w:rPr>
        <w:t>fagdidaktisk</w:t>
      </w:r>
      <w:proofErr w:type="spellEnd"/>
      <w:r w:rsidRPr="00417930">
        <w:rPr>
          <w:rFonts w:asciiTheme="majorHAnsi" w:hAnsiTheme="majorHAnsi"/>
          <w:sz w:val="20"/>
          <w:szCs w:val="20"/>
        </w:rPr>
        <w:t xml:space="preserve"> semesteroppgave</w:t>
      </w:r>
      <w:r w:rsidRPr="00417930">
        <w:rPr>
          <w:rStyle w:val="Fotnotereferanse"/>
          <w:rFonts w:asciiTheme="majorHAnsi" w:hAnsiTheme="majorHAnsi"/>
          <w:sz w:val="20"/>
          <w:szCs w:val="20"/>
        </w:rPr>
        <w:footnoteReference w:id="1"/>
      </w:r>
      <w:r w:rsidRPr="00417930">
        <w:rPr>
          <w:rFonts w:asciiTheme="majorHAnsi" w:hAnsiTheme="majorHAnsi"/>
          <w:sz w:val="20"/>
          <w:szCs w:val="20"/>
        </w:rPr>
        <w:t>.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sz w:val="20"/>
          <w:szCs w:val="20"/>
        </w:rPr>
        <w:t xml:space="preserve">Film-snutter fra Alf </w:t>
      </w:r>
      <w:proofErr w:type="spellStart"/>
      <w:r w:rsidRPr="00417930">
        <w:rPr>
          <w:rFonts w:asciiTheme="majorHAnsi" w:hAnsiTheme="majorHAnsi"/>
          <w:sz w:val="20"/>
          <w:szCs w:val="20"/>
        </w:rPr>
        <w:t>Rolin</w:t>
      </w:r>
      <w:proofErr w:type="spellEnd"/>
      <w:r w:rsidRPr="00417930">
        <w:rPr>
          <w:rFonts w:asciiTheme="majorHAnsi" w:hAnsiTheme="majorHAnsi"/>
          <w:sz w:val="20"/>
          <w:szCs w:val="20"/>
        </w:rPr>
        <w:t>.</w:t>
      </w:r>
    </w:p>
    <w:p w:rsidR="00756C7E" w:rsidRPr="00417930" w:rsidRDefault="00756C7E" w:rsidP="00756C7E">
      <w:pPr>
        <w:pStyle w:val="Listeavsnitt"/>
        <w:rPr>
          <w:rFonts w:asciiTheme="majorHAnsi" w:hAnsiTheme="majorHAnsi"/>
          <w:b/>
          <w:sz w:val="20"/>
          <w:szCs w:val="20"/>
        </w:rPr>
      </w:pPr>
    </w:p>
    <w:p w:rsidR="00756C7E" w:rsidRPr="00417930" w:rsidRDefault="00756C7E" w:rsidP="00756C7E">
      <w:pPr>
        <w:rPr>
          <w:rFonts w:asciiTheme="majorHAnsi" w:hAnsiTheme="majorHAnsi"/>
          <w:b/>
          <w:sz w:val="20"/>
          <w:szCs w:val="20"/>
        </w:rPr>
      </w:pPr>
      <w:r w:rsidRPr="00417930">
        <w:rPr>
          <w:rFonts w:asciiTheme="majorHAnsi" w:hAnsiTheme="majorHAnsi"/>
          <w:b/>
          <w:sz w:val="20"/>
          <w:szCs w:val="20"/>
        </w:rPr>
        <w:lastRenderedPageBreak/>
        <w:t>Etter lunsj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b/>
          <w:i/>
          <w:sz w:val="20"/>
          <w:szCs w:val="20"/>
        </w:rPr>
        <w:t xml:space="preserve">Hjemmeoppgave: </w:t>
      </w:r>
      <w:r w:rsidRPr="00417930">
        <w:rPr>
          <w:rFonts w:asciiTheme="majorHAnsi" w:hAnsiTheme="majorHAnsi"/>
          <w:sz w:val="20"/>
          <w:szCs w:val="20"/>
        </w:rPr>
        <w:t>Studentene (halvparten) leser/forteller en fortelling, slik de ville gjort det i et klasserom.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sz w:val="20"/>
          <w:szCs w:val="20"/>
        </w:rPr>
        <w:t>Små-fortellinger som skjerper elevenes oppmerksomhet (</w:t>
      </w:r>
      <w:proofErr w:type="spellStart"/>
      <w:r w:rsidRPr="00417930">
        <w:rPr>
          <w:rFonts w:asciiTheme="majorHAnsi" w:hAnsiTheme="majorHAnsi"/>
          <w:sz w:val="20"/>
          <w:szCs w:val="20"/>
        </w:rPr>
        <w:t>FrankO</w:t>
      </w:r>
      <w:proofErr w:type="spellEnd"/>
      <w:r w:rsidRPr="00417930">
        <w:rPr>
          <w:rFonts w:asciiTheme="majorHAnsi" w:hAnsiTheme="majorHAnsi"/>
          <w:sz w:val="20"/>
          <w:szCs w:val="20"/>
        </w:rPr>
        <w:t xml:space="preserve">). 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b/>
          <w:i/>
          <w:sz w:val="20"/>
          <w:szCs w:val="20"/>
        </w:rPr>
        <w:t>Hjemmeoppgave:</w:t>
      </w:r>
      <w:r w:rsidRPr="00417930">
        <w:rPr>
          <w:rFonts w:asciiTheme="majorHAnsi" w:hAnsiTheme="majorHAnsi"/>
          <w:i/>
          <w:sz w:val="20"/>
          <w:szCs w:val="20"/>
        </w:rPr>
        <w:t xml:space="preserve"> 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i/>
          <w:sz w:val="20"/>
          <w:szCs w:val="20"/>
        </w:rPr>
        <w:t>Studentene (halvparten) presenterer artikler fra kompendium.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i/>
          <w:sz w:val="20"/>
          <w:szCs w:val="20"/>
        </w:rPr>
        <w:t>Undervisning: Innhold og arbeidsmåter i KRLE rundt høytider.</w:t>
      </w:r>
    </w:p>
    <w:p w:rsidR="00756C7E" w:rsidRPr="00417930" w:rsidRDefault="00756C7E" w:rsidP="00756C7E">
      <w:pPr>
        <w:jc w:val="both"/>
        <w:rPr>
          <w:rFonts w:asciiTheme="majorHAnsi" w:hAnsiTheme="majorHAnsi" w:cs="Times New Roman"/>
          <w:i/>
          <w:sz w:val="20"/>
          <w:szCs w:val="20"/>
        </w:rPr>
      </w:pPr>
    </w:p>
    <w:p w:rsidR="00756C7E" w:rsidRDefault="00756C7E" w:rsidP="00756C7E">
      <w:pPr>
        <w:jc w:val="both"/>
        <w:rPr>
          <w:rFonts w:asciiTheme="majorHAnsi" w:hAnsiTheme="majorHAnsi"/>
          <w:b/>
          <w:sz w:val="20"/>
          <w:szCs w:val="20"/>
        </w:rPr>
      </w:pPr>
    </w:p>
    <w:p w:rsidR="00756C7E" w:rsidRPr="00417930" w:rsidRDefault="00756C7E" w:rsidP="00756C7E">
      <w:pPr>
        <w:jc w:val="both"/>
        <w:rPr>
          <w:rFonts w:asciiTheme="majorHAnsi" w:hAnsiTheme="majorHAnsi"/>
          <w:b/>
          <w:sz w:val="20"/>
          <w:szCs w:val="20"/>
        </w:rPr>
      </w:pPr>
      <w:r w:rsidRPr="00417930">
        <w:rPr>
          <w:rFonts w:asciiTheme="majorHAnsi" w:hAnsiTheme="majorHAnsi"/>
          <w:b/>
          <w:sz w:val="20"/>
          <w:szCs w:val="20"/>
        </w:rPr>
        <w:t>Fredag 8/12 2017 - før lunsj:</w:t>
      </w:r>
    </w:p>
    <w:p w:rsidR="00756C7E" w:rsidRPr="00417930" w:rsidRDefault="00756C7E" w:rsidP="00756C7E">
      <w:pPr>
        <w:pStyle w:val="Listeavsnitt"/>
        <w:numPr>
          <w:ilvl w:val="0"/>
          <w:numId w:val="21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sz w:val="20"/>
          <w:szCs w:val="20"/>
        </w:rPr>
        <w:t>KRLE-fagets historie (</w:t>
      </w:r>
      <w:proofErr w:type="spellStart"/>
      <w:r w:rsidRPr="00417930">
        <w:rPr>
          <w:rFonts w:asciiTheme="majorHAnsi" w:hAnsiTheme="majorHAnsi"/>
          <w:sz w:val="20"/>
          <w:szCs w:val="20"/>
        </w:rPr>
        <w:t>kap</w:t>
      </w:r>
      <w:proofErr w:type="spellEnd"/>
      <w:r w:rsidRPr="00417930">
        <w:rPr>
          <w:rFonts w:asciiTheme="majorHAnsi" w:hAnsiTheme="majorHAnsi"/>
          <w:sz w:val="20"/>
          <w:szCs w:val="20"/>
        </w:rPr>
        <w:t>. 4).</w:t>
      </w:r>
    </w:p>
    <w:p w:rsidR="00756C7E" w:rsidRPr="00417930" w:rsidRDefault="00756C7E" w:rsidP="00756C7E">
      <w:pPr>
        <w:pStyle w:val="Listeavsnitt"/>
        <w:numPr>
          <w:ilvl w:val="0"/>
          <w:numId w:val="21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sz w:val="20"/>
          <w:szCs w:val="20"/>
        </w:rPr>
        <w:t>Arbeidsmåter i KRLE-undervisningen (</w:t>
      </w:r>
      <w:proofErr w:type="spellStart"/>
      <w:r w:rsidRPr="00417930">
        <w:rPr>
          <w:rFonts w:asciiTheme="majorHAnsi" w:hAnsiTheme="majorHAnsi"/>
          <w:sz w:val="20"/>
          <w:szCs w:val="20"/>
        </w:rPr>
        <w:t>kap</w:t>
      </w:r>
      <w:proofErr w:type="spellEnd"/>
      <w:r w:rsidRPr="00417930">
        <w:rPr>
          <w:rFonts w:asciiTheme="majorHAnsi" w:hAnsiTheme="majorHAnsi"/>
          <w:sz w:val="20"/>
          <w:szCs w:val="20"/>
        </w:rPr>
        <w:t>. 8)</w:t>
      </w:r>
    </w:p>
    <w:p w:rsidR="00756C7E" w:rsidRPr="00417930" w:rsidRDefault="00756C7E" w:rsidP="00756C7E">
      <w:pPr>
        <w:pStyle w:val="Listeavsnitt"/>
        <w:numPr>
          <w:ilvl w:val="0"/>
          <w:numId w:val="21"/>
        </w:numPr>
        <w:rPr>
          <w:rFonts w:asciiTheme="majorHAnsi" w:hAnsiTheme="majorHAnsi"/>
          <w:b/>
          <w:sz w:val="20"/>
          <w:szCs w:val="20"/>
        </w:rPr>
      </w:pPr>
      <w:r w:rsidRPr="00417930">
        <w:rPr>
          <w:rFonts w:asciiTheme="majorHAnsi" w:hAnsiTheme="majorHAnsi"/>
          <w:b/>
          <w:sz w:val="20"/>
          <w:szCs w:val="20"/>
        </w:rPr>
        <w:t>Fortellingen</w:t>
      </w:r>
    </w:p>
    <w:p w:rsidR="00756C7E" w:rsidRPr="00417930" w:rsidRDefault="00756C7E" w:rsidP="00756C7E">
      <w:pPr>
        <w:pStyle w:val="Listeavsnitt"/>
        <w:ind w:left="1080"/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sz w:val="20"/>
          <w:szCs w:val="20"/>
        </w:rPr>
        <w:t>Det magiske ved fortellingen</w:t>
      </w:r>
    </w:p>
    <w:p w:rsidR="00756C7E" w:rsidRPr="00417930" w:rsidRDefault="00756C7E" w:rsidP="00756C7E">
      <w:pPr>
        <w:pStyle w:val="Listeavsnitt"/>
        <w:ind w:left="1080"/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sz w:val="20"/>
          <w:szCs w:val="20"/>
        </w:rPr>
        <w:t>Fortellinger og involvering og religiøs påvirkning (HKS 2009:116ff)</w:t>
      </w:r>
    </w:p>
    <w:p w:rsidR="00756C7E" w:rsidRPr="00417930" w:rsidRDefault="00756C7E" w:rsidP="00756C7E">
      <w:pPr>
        <w:pStyle w:val="Listeavsnitt"/>
        <w:ind w:left="1080"/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sz w:val="20"/>
          <w:szCs w:val="20"/>
        </w:rPr>
        <w:t>Tolkning av Bibel-fortellinger:</w:t>
      </w:r>
    </w:p>
    <w:p w:rsidR="00756C7E" w:rsidRPr="00417930" w:rsidRDefault="00756C7E" w:rsidP="00756C7E">
      <w:pPr>
        <w:pStyle w:val="Listeavsnitt"/>
        <w:ind w:left="1080"/>
        <w:jc w:val="both"/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sz w:val="20"/>
          <w:szCs w:val="20"/>
        </w:rPr>
        <w:t>Verdiformidling gjennom fortellinger.</w:t>
      </w:r>
    </w:p>
    <w:p w:rsidR="00756C7E" w:rsidRPr="00417930" w:rsidRDefault="00756C7E" w:rsidP="00756C7E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b/>
          <w:i/>
          <w:sz w:val="20"/>
          <w:szCs w:val="20"/>
        </w:rPr>
        <w:t xml:space="preserve">Hjemmeoppgave: </w:t>
      </w:r>
      <w:r w:rsidRPr="00417930">
        <w:rPr>
          <w:rFonts w:asciiTheme="majorHAnsi" w:hAnsiTheme="majorHAnsi"/>
          <w:sz w:val="20"/>
          <w:szCs w:val="20"/>
        </w:rPr>
        <w:t>Studentene (halvparten) leser/forteller en fortelling, slik de ville gjort det i et klasserom.</w:t>
      </w:r>
    </w:p>
    <w:p w:rsidR="00756C7E" w:rsidRPr="00417930" w:rsidRDefault="00756C7E" w:rsidP="00756C7E">
      <w:pPr>
        <w:jc w:val="both"/>
        <w:rPr>
          <w:rFonts w:asciiTheme="majorHAnsi" w:hAnsiTheme="majorHAnsi"/>
          <w:sz w:val="20"/>
          <w:szCs w:val="20"/>
        </w:rPr>
      </w:pPr>
    </w:p>
    <w:p w:rsidR="00756C7E" w:rsidRPr="00417930" w:rsidRDefault="00756C7E" w:rsidP="00756C7E">
      <w:pPr>
        <w:jc w:val="both"/>
        <w:rPr>
          <w:rFonts w:asciiTheme="majorHAnsi" w:hAnsiTheme="majorHAnsi"/>
          <w:b/>
          <w:sz w:val="20"/>
          <w:szCs w:val="20"/>
        </w:rPr>
      </w:pPr>
      <w:r w:rsidRPr="00417930">
        <w:rPr>
          <w:rFonts w:asciiTheme="majorHAnsi" w:hAnsiTheme="majorHAnsi"/>
          <w:b/>
          <w:sz w:val="20"/>
          <w:szCs w:val="20"/>
        </w:rPr>
        <w:t>Etter lunsj: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b/>
          <w:i/>
          <w:sz w:val="20"/>
          <w:szCs w:val="20"/>
        </w:rPr>
        <w:t>Hjemmeoppgave:</w:t>
      </w:r>
      <w:r w:rsidRPr="00417930">
        <w:rPr>
          <w:rFonts w:asciiTheme="majorHAnsi" w:hAnsiTheme="majorHAnsi"/>
          <w:i/>
          <w:sz w:val="20"/>
          <w:szCs w:val="20"/>
        </w:rPr>
        <w:t xml:space="preserve"> </w:t>
      </w:r>
    </w:p>
    <w:p w:rsidR="00756C7E" w:rsidRPr="00417930" w:rsidRDefault="00756C7E" w:rsidP="00756C7E">
      <w:pPr>
        <w:pStyle w:val="Listeavsnitt"/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i/>
          <w:sz w:val="20"/>
          <w:szCs w:val="20"/>
        </w:rPr>
        <w:t>Studentene (halvparten) presenterer artikler fra kompendium.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17930">
        <w:rPr>
          <w:rFonts w:asciiTheme="majorHAnsi" w:hAnsiTheme="majorHAnsi"/>
          <w:i/>
          <w:sz w:val="20"/>
          <w:szCs w:val="20"/>
        </w:rPr>
        <w:t xml:space="preserve">Film-snutter fra Alf </w:t>
      </w:r>
      <w:proofErr w:type="spellStart"/>
      <w:r w:rsidRPr="00417930">
        <w:rPr>
          <w:rFonts w:asciiTheme="majorHAnsi" w:hAnsiTheme="majorHAnsi"/>
          <w:i/>
          <w:sz w:val="20"/>
          <w:szCs w:val="20"/>
        </w:rPr>
        <w:t>Rolin</w:t>
      </w:r>
      <w:proofErr w:type="spellEnd"/>
      <w:r w:rsidRPr="00417930">
        <w:rPr>
          <w:rFonts w:asciiTheme="majorHAnsi" w:hAnsiTheme="majorHAnsi"/>
          <w:i/>
          <w:sz w:val="20"/>
          <w:szCs w:val="20"/>
        </w:rPr>
        <w:t>.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417930">
        <w:rPr>
          <w:rFonts w:asciiTheme="majorHAnsi" w:hAnsiTheme="majorHAnsi"/>
          <w:i/>
          <w:sz w:val="20"/>
          <w:szCs w:val="20"/>
          <w:u w:val="single"/>
        </w:rPr>
        <w:t>Undervisning</w:t>
      </w:r>
      <w:r w:rsidRPr="00417930">
        <w:rPr>
          <w:rFonts w:asciiTheme="majorHAnsi" w:hAnsiTheme="majorHAnsi"/>
          <w:i/>
          <w:sz w:val="20"/>
          <w:szCs w:val="20"/>
        </w:rPr>
        <w:t>: Innholdet i de kristne jule-, påske- og pinsetradisjonene.</w:t>
      </w:r>
    </w:p>
    <w:p w:rsidR="00756C7E" w:rsidRPr="00417930" w:rsidRDefault="00756C7E" w:rsidP="00756C7E">
      <w:pPr>
        <w:pStyle w:val="Listeavsnitt"/>
        <w:rPr>
          <w:rFonts w:asciiTheme="majorHAnsi" w:hAnsiTheme="majorHAnsi"/>
          <w:i/>
          <w:sz w:val="20"/>
          <w:szCs w:val="20"/>
        </w:rPr>
      </w:pPr>
      <w:r w:rsidRPr="00417930">
        <w:rPr>
          <w:rFonts w:asciiTheme="majorHAnsi" w:hAnsiTheme="majorHAnsi"/>
          <w:i/>
          <w:sz w:val="20"/>
          <w:szCs w:val="20"/>
        </w:rPr>
        <w:t>Festdager i kristendommen (kirkeåret) og andre religioner og livssyn, jødedom og Islam.</w:t>
      </w:r>
    </w:p>
    <w:p w:rsidR="00756C7E" w:rsidRPr="00417930" w:rsidRDefault="00756C7E" w:rsidP="00756C7E">
      <w:pPr>
        <w:pStyle w:val="Listeavsnitt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417930">
        <w:rPr>
          <w:rFonts w:asciiTheme="majorHAnsi" w:hAnsiTheme="majorHAnsi"/>
          <w:i/>
          <w:sz w:val="20"/>
          <w:szCs w:val="20"/>
          <w:u w:val="single"/>
        </w:rPr>
        <w:t>Erfaringsdeling</w:t>
      </w:r>
      <w:r w:rsidRPr="00417930">
        <w:rPr>
          <w:rFonts w:asciiTheme="majorHAnsi" w:hAnsiTheme="majorHAnsi"/>
          <w:i/>
          <w:sz w:val="20"/>
          <w:szCs w:val="20"/>
        </w:rPr>
        <w:t>: Studentene deler noen gode og dårlige erfaringer fra høytider i skolen (som elev eller lærer).</w:t>
      </w:r>
    </w:p>
    <w:p w:rsidR="00756C7E" w:rsidRPr="00896A9D" w:rsidRDefault="00756C7E" w:rsidP="00756C7E">
      <w:pPr>
        <w:rPr>
          <w:rFonts w:asciiTheme="majorHAnsi" w:eastAsia="Times New Roman" w:hAnsiTheme="majorHAnsi" w:cs="Times New Roman"/>
          <w:b/>
          <w:i/>
          <w:szCs w:val="32"/>
        </w:rPr>
      </w:pPr>
    </w:p>
    <w:p w:rsidR="00756C7E" w:rsidRPr="00896A9D" w:rsidRDefault="00756C7E" w:rsidP="00756C7E">
      <w:pPr>
        <w:rPr>
          <w:rFonts w:asciiTheme="majorHAnsi" w:hAnsiTheme="majorHAnsi"/>
          <w:b/>
          <w:sz w:val="20"/>
          <w:szCs w:val="20"/>
        </w:rPr>
      </w:pPr>
      <w:r w:rsidRPr="00896A9D">
        <w:rPr>
          <w:rFonts w:asciiTheme="majorHAnsi" w:hAnsiTheme="majorHAnsi"/>
          <w:b/>
          <w:sz w:val="20"/>
          <w:szCs w:val="20"/>
        </w:rPr>
        <w:t>Ressurser og regelverk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896A9D" w:rsidTr="00282CD3">
        <w:tc>
          <w:tcPr>
            <w:tcW w:w="9206" w:type="dxa"/>
          </w:tcPr>
          <w:p w:rsidR="00756C7E" w:rsidRPr="00896A9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896A9D">
              <w:rPr>
                <w:rFonts w:asciiTheme="majorHAnsi" w:hAnsiTheme="majorHAnsi"/>
                <w:b/>
                <w:bCs/>
                <w:lang w:val="nb-NO"/>
              </w:rPr>
              <w:t>Bibelen og Koranen - sidestilte/parallelle fortellinger</w:t>
            </w:r>
          </w:p>
          <w:p w:rsidR="00756C7E" w:rsidRPr="00896A9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bCs/>
                <w:lang w:val="nb-NO"/>
              </w:rPr>
            </w:pPr>
          </w:p>
          <w:p w:rsidR="00756C7E" w:rsidRPr="00896A9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lang w:val="nb-NO"/>
              </w:rPr>
            </w:pPr>
            <w:r w:rsidRPr="00896A9D">
              <w:rPr>
                <w:rFonts w:asciiTheme="majorHAnsi" w:hAnsiTheme="majorHAnsi"/>
                <w:b/>
                <w:bCs/>
                <w:lang w:val="nb-NO"/>
              </w:rPr>
              <w:t>Ligger her:</w:t>
            </w:r>
            <w:r w:rsidRPr="00896A9D">
              <w:rPr>
                <w:rFonts w:asciiTheme="majorHAnsi" w:hAnsiTheme="majorHAnsi"/>
                <w:b/>
                <w:lang w:val="nb-NO"/>
              </w:rPr>
              <w:t> </w:t>
            </w:r>
          </w:p>
          <w:p w:rsidR="00756C7E" w:rsidRPr="00896A9D" w:rsidRDefault="00756C7E" w:rsidP="00282C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lang w:val="nb-NO"/>
              </w:rPr>
            </w:pPr>
            <w:r w:rsidRPr="00896A9D">
              <w:rPr>
                <w:rFonts w:asciiTheme="majorHAnsi" w:hAnsiTheme="majorHAnsi"/>
                <w:lang w:val="nb-NO"/>
              </w:rPr>
              <w:t xml:space="preserve">http://frank.oterholt.be/?seksjon=Hoegskolen i </w:t>
            </w:r>
            <w:proofErr w:type="spellStart"/>
            <w:r w:rsidRPr="00896A9D">
              <w:rPr>
                <w:rFonts w:asciiTheme="majorHAnsi" w:hAnsiTheme="majorHAnsi"/>
                <w:lang w:val="nb-NO"/>
              </w:rPr>
              <w:t>Oestfold&amp;x</w:t>
            </w:r>
            <w:proofErr w:type="spellEnd"/>
            <w:r w:rsidRPr="00896A9D">
              <w:rPr>
                <w:rFonts w:asciiTheme="majorHAnsi" w:hAnsiTheme="majorHAnsi"/>
                <w:lang w:val="nb-NO"/>
              </w:rPr>
              <w:t xml:space="preserve">=2017 host PPU KRLE  </w:t>
            </w:r>
          </w:p>
          <w:p w:rsidR="00756C7E" w:rsidRPr="00896A9D" w:rsidRDefault="00756C7E" w:rsidP="00282CD3">
            <w:pPr>
              <w:pStyle w:val="Listeavsnitt"/>
              <w:rPr>
                <w:rFonts w:asciiTheme="majorHAnsi" w:hAnsiTheme="majorHAnsi"/>
                <w:b/>
                <w:i/>
                <w:lang w:val="nb-NO"/>
              </w:rPr>
            </w:pPr>
          </w:p>
          <w:p w:rsidR="00756C7E" w:rsidRPr="00896A9D" w:rsidRDefault="00756C7E" w:rsidP="00282CD3">
            <w:pPr>
              <w:pStyle w:val="Listeavsnitt"/>
              <w:rPr>
                <w:rFonts w:asciiTheme="majorHAnsi" w:hAnsiTheme="majorHAnsi"/>
                <w:i/>
                <w:lang w:val="nb-NO"/>
              </w:rPr>
            </w:pPr>
            <w:r w:rsidRPr="00896A9D">
              <w:rPr>
                <w:rFonts w:asciiTheme="majorHAnsi" w:hAnsiTheme="majorHAnsi"/>
                <w:b/>
                <w:i/>
                <w:lang w:val="nb-NO"/>
              </w:rPr>
              <w:t>ISLAM – Kari Vogt -UIO:</w:t>
            </w:r>
            <w:r w:rsidRPr="00896A9D">
              <w:rPr>
                <w:rFonts w:asciiTheme="majorHAnsi" w:hAnsiTheme="majorHAnsi"/>
                <w:i/>
                <w:lang w:val="nb-NO"/>
              </w:rPr>
              <w:t xml:space="preserve"> </w:t>
            </w:r>
          </w:p>
          <w:p w:rsidR="00756C7E" w:rsidRPr="00896A9D" w:rsidRDefault="00756C7E" w:rsidP="00282CD3">
            <w:pPr>
              <w:pStyle w:val="Listeavsnitt"/>
              <w:rPr>
                <w:rFonts w:asciiTheme="majorHAnsi" w:hAnsiTheme="majorHAnsi"/>
                <w:i/>
                <w:lang w:val="nb-NO"/>
              </w:rPr>
            </w:pPr>
            <w:hyperlink r:id="rId7" w:history="1">
              <w:r w:rsidRPr="00896A9D">
                <w:rPr>
                  <w:rStyle w:val="Hyperkobling"/>
                  <w:rFonts w:asciiTheme="majorHAnsi" w:hAnsiTheme="majorHAnsi"/>
                  <w:i/>
                  <w:lang w:val="nb-NO"/>
                </w:rPr>
                <w:t>https://snl.no/islam</w:t>
              </w:r>
            </w:hyperlink>
            <w:r w:rsidRPr="00896A9D">
              <w:rPr>
                <w:rFonts w:asciiTheme="majorHAnsi" w:hAnsiTheme="majorHAnsi"/>
                <w:i/>
                <w:lang w:val="nb-NO"/>
              </w:rPr>
              <w:t xml:space="preserve"> </w:t>
            </w:r>
          </w:p>
          <w:p w:rsidR="00756C7E" w:rsidRPr="00896A9D" w:rsidRDefault="00756C7E" w:rsidP="00282CD3">
            <w:pPr>
              <w:pStyle w:val="Listeavsnitt"/>
              <w:rPr>
                <w:rFonts w:asciiTheme="majorHAnsi" w:hAnsiTheme="majorHAnsi"/>
                <w:i/>
                <w:lang w:val="nb-NO"/>
              </w:rPr>
            </w:pPr>
          </w:p>
          <w:p w:rsidR="00756C7E" w:rsidRPr="00896A9D" w:rsidRDefault="00756C7E" w:rsidP="00282CD3">
            <w:pPr>
              <w:pStyle w:val="Listeavsnitt"/>
              <w:rPr>
                <w:rFonts w:asciiTheme="majorHAnsi" w:hAnsiTheme="majorHAnsi"/>
                <w:b/>
                <w:i/>
                <w:lang w:val="nb-NO"/>
              </w:rPr>
            </w:pPr>
            <w:r w:rsidRPr="00896A9D">
              <w:rPr>
                <w:rFonts w:asciiTheme="majorHAnsi" w:hAnsiTheme="majorHAnsi"/>
                <w:b/>
                <w:i/>
                <w:lang w:val="nb-NO"/>
              </w:rPr>
              <w:t xml:space="preserve">Høytider i Islam </w:t>
            </w:r>
          </w:p>
          <w:p w:rsidR="00756C7E" w:rsidRPr="00896A9D" w:rsidRDefault="00756C7E" w:rsidP="00282CD3">
            <w:pPr>
              <w:pStyle w:val="Listeavsnitt"/>
              <w:rPr>
                <w:rFonts w:asciiTheme="majorHAnsi" w:hAnsiTheme="majorHAnsi"/>
                <w:i/>
                <w:lang w:val="nb-NO"/>
              </w:rPr>
            </w:pPr>
            <w:hyperlink r:id="rId8" w:history="1">
              <w:r w:rsidRPr="00896A9D">
                <w:rPr>
                  <w:rStyle w:val="Hyperkobling"/>
                  <w:rFonts w:asciiTheme="majorHAnsi" w:hAnsiTheme="majorHAnsi"/>
                  <w:i/>
                  <w:lang w:val="nb-NO"/>
                </w:rPr>
                <w:t>http://www.islam.no/faq_480_72_3122.aspx</w:t>
              </w:r>
            </w:hyperlink>
            <w:r w:rsidRPr="00896A9D">
              <w:rPr>
                <w:rFonts w:asciiTheme="majorHAnsi" w:hAnsiTheme="majorHAnsi"/>
                <w:i/>
                <w:lang w:val="nb-NO"/>
              </w:rPr>
              <w:t xml:space="preserve"> </w:t>
            </w:r>
          </w:p>
          <w:p w:rsidR="00756C7E" w:rsidRPr="00896A9D" w:rsidRDefault="00756C7E" w:rsidP="00282CD3">
            <w:pPr>
              <w:pStyle w:val="Listeavsnitt"/>
              <w:rPr>
                <w:rFonts w:asciiTheme="majorHAnsi" w:hAnsiTheme="majorHAnsi"/>
                <w:i/>
                <w:lang w:val="nb-NO"/>
              </w:rPr>
            </w:pPr>
            <w:r w:rsidRPr="00896A9D">
              <w:rPr>
                <w:rFonts w:asciiTheme="majorHAnsi" w:hAnsiTheme="majorHAnsi"/>
                <w:i/>
                <w:lang w:val="nb-NO"/>
              </w:rPr>
              <w:t>Id</w:t>
            </w:r>
            <w:r w:rsidRPr="00896A9D">
              <w:rPr>
                <w:rStyle w:val="Fotnotereferanse"/>
                <w:rFonts w:asciiTheme="majorHAnsi" w:hAnsiTheme="majorHAnsi"/>
                <w:i/>
              </w:rPr>
              <w:footnoteReference w:id="2"/>
            </w:r>
            <w:r w:rsidRPr="00896A9D">
              <w:rPr>
                <w:rFonts w:asciiTheme="majorHAnsi" w:hAnsiTheme="majorHAnsi"/>
                <w:i/>
                <w:lang w:val="nb-NO"/>
              </w:rPr>
              <w:t>, Ramadan</w:t>
            </w:r>
            <w:proofErr w:type="gramStart"/>
            <w:r w:rsidRPr="00896A9D">
              <w:rPr>
                <w:rFonts w:asciiTheme="majorHAnsi" w:hAnsiTheme="majorHAnsi"/>
                <w:i/>
                <w:lang w:val="nb-NO"/>
              </w:rPr>
              <w:t>,…</w:t>
            </w:r>
            <w:proofErr w:type="gramEnd"/>
          </w:p>
          <w:p w:rsidR="00756C7E" w:rsidRPr="00896A9D" w:rsidRDefault="00756C7E" w:rsidP="00282CD3">
            <w:pPr>
              <w:rPr>
                <w:rFonts w:asciiTheme="majorHAnsi" w:hAnsiTheme="majorHAnsi"/>
                <w:b/>
                <w:lang w:val="nb-NO"/>
              </w:rPr>
            </w:pPr>
          </w:p>
          <w:p w:rsidR="00756C7E" w:rsidRPr="00896A9D" w:rsidRDefault="00756C7E" w:rsidP="00282CD3">
            <w:pPr>
              <w:rPr>
                <w:rFonts w:asciiTheme="majorHAnsi" w:hAnsiTheme="majorHAnsi"/>
                <w:b/>
                <w:lang w:val="nb-NO"/>
              </w:rPr>
            </w:pPr>
            <w:r w:rsidRPr="00896A9D">
              <w:rPr>
                <w:rFonts w:asciiTheme="majorHAnsi" w:hAnsiTheme="majorHAnsi"/>
                <w:b/>
                <w:lang w:val="nb-NO"/>
              </w:rPr>
              <w:t>Gudstjenester i skoletiden - Regelverk</w:t>
            </w:r>
          </w:p>
          <w:p w:rsidR="00756C7E" w:rsidRPr="00896A9D" w:rsidRDefault="00756C7E" w:rsidP="00282CD3">
            <w:pPr>
              <w:rPr>
                <w:rFonts w:asciiTheme="majorHAnsi" w:hAnsiTheme="majorHAnsi"/>
                <w:sz w:val="18"/>
                <w:lang w:val="nb-NO"/>
              </w:rPr>
            </w:pPr>
            <w:hyperlink r:id="rId9" w:history="1">
              <w:r w:rsidRPr="00896A9D">
                <w:rPr>
                  <w:rStyle w:val="Hyperkobling"/>
                  <w:rFonts w:asciiTheme="majorHAnsi" w:hAnsiTheme="majorHAnsi"/>
                  <w:sz w:val="18"/>
                  <w:lang w:val="nb-NO"/>
                </w:rPr>
                <w:t>https://www.udir.no/regelverk-og-tilsyn/finn-regelverk/etter-tema/Innhold-i-opplaringen/Gudstjenester-i-skoletiden/</w:t>
              </w:r>
            </w:hyperlink>
            <w:r w:rsidRPr="00896A9D">
              <w:rPr>
                <w:rFonts w:asciiTheme="majorHAnsi" w:hAnsiTheme="majorHAnsi"/>
                <w:sz w:val="18"/>
                <w:lang w:val="nb-NO"/>
              </w:rPr>
              <w:t xml:space="preserve"> </w:t>
            </w:r>
          </w:p>
          <w:p w:rsidR="00756C7E" w:rsidRPr="00896A9D" w:rsidRDefault="00756C7E" w:rsidP="00282CD3">
            <w:pPr>
              <w:rPr>
                <w:rFonts w:asciiTheme="majorHAnsi" w:hAnsiTheme="majorHAnsi"/>
                <w:b/>
                <w:bCs/>
                <w:color w:val="333333"/>
                <w:shd w:val="clear" w:color="auto" w:fill="FFFFFF"/>
                <w:lang w:val="nb-NO"/>
              </w:rPr>
            </w:pPr>
          </w:p>
          <w:p w:rsidR="00756C7E" w:rsidRPr="00896A9D" w:rsidRDefault="00756C7E" w:rsidP="00282CD3">
            <w:pPr>
              <w:rPr>
                <w:rFonts w:asciiTheme="majorHAnsi" w:hAnsiTheme="majorHAnsi"/>
                <w:lang w:val="nb-NO"/>
              </w:rPr>
            </w:pPr>
            <w:r w:rsidRPr="00896A9D">
              <w:rPr>
                <w:rFonts w:asciiTheme="majorHAnsi" w:hAnsiTheme="majorHAnsi"/>
                <w:b/>
                <w:bCs/>
                <w:color w:val="333333"/>
                <w:shd w:val="clear" w:color="auto" w:fill="FFFFFF"/>
                <w:lang w:val="nb-NO"/>
              </w:rPr>
              <w:t>Se: M§ 1-1.</w:t>
            </w:r>
            <w:r w:rsidRPr="00896A9D">
              <w:rPr>
                <w:rFonts w:asciiTheme="majorHAnsi" w:hAnsiTheme="majorHAnsi"/>
                <w:color w:val="333333"/>
                <w:shd w:val="clear" w:color="auto" w:fill="FFFFFF"/>
                <w:lang w:val="nb-NO"/>
              </w:rPr>
              <w:t> </w:t>
            </w:r>
            <w:r w:rsidRPr="00896A9D">
              <w:rPr>
                <w:rFonts w:asciiTheme="majorHAnsi" w:hAnsiTheme="majorHAnsi"/>
                <w:b/>
                <w:bCs/>
                <w:i/>
                <w:iCs/>
                <w:color w:val="333333"/>
                <w:shd w:val="clear" w:color="auto" w:fill="FFFFFF"/>
                <w:lang w:val="nb-NO"/>
              </w:rPr>
              <w:t>Formålet med opplæringa</w:t>
            </w:r>
          </w:p>
          <w:p w:rsidR="00756C7E" w:rsidRPr="00896A9D" w:rsidRDefault="00756C7E" w:rsidP="00282CD3">
            <w:pPr>
              <w:rPr>
                <w:rFonts w:asciiTheme="majorHAnsi" w:hAnsiTheme="majorHAnsi"/>
                <w:lang w:val="nb-NO"/>
              </w:rPr>
            </w:pPr>
            <w:r w:rsidRPr="00896A9D">
              <w:rPr>
                <w:rFonts w:asciiTheme="majorHAnsi" w:hAnsiTheme="majorHAnsi"/>
                <w:lang w:val="nb-NO"/>
              </w:rPr>
              <w:lastRenderedPageBreak/>
              <w:t xml:space="preserve">https://lovdata.no/dokument/NL/lov/1998-07-17-61/KAPITTEL_1#§1-1   </w:t>
            </w:r>
          </w:p>
          <w:p w:rsidR="00756C7E" w:rsidRPr="002344E4" w:rsidRDefault="00756C7E" w:rsidP="00282CD3">
            <w:pPr>
              <w:rPr>
                <w:rFonts w:asciiTheme="majorHAnsi" w:hAnsiTheme="majorHAnsi"/>
                <w:sz w:val="16"/>
                <w:lang w:val="nb-NO"/>
              </w:rPr>
            </w:pPr>
          </w:p>
          <w:p w:rsidR="00756C7E" w:rsidRPr="00896A9D" w:rsidRDefault="00756C7E" w:rsidP="00282CD3">
            <w:pPr>
              <w:rPr>
                <w:rFonts w:asciiTheme="majorHAnsi" w:hAnsiTheme="majorHAnsi"/>
                <w:lang w:val="nb-NO"/>
              </w:rPr>
            </w:pPr>
            <w:r w:rsidRPr="00896A9D">
              <w:rPr>
                <w:rFonts w:asciiTheme="majorHAnsi" w:hAnsiTheme="majorHAnsi"/>
                <w:lang w:val="nb-NO"/>
              </w:rPr>
              <w:t>Tilpassa opplæring paragraf 1-3</w:t>
            </w:r>
          </w:p>
          <w:p w:rsidR="00756C7E" w:rsidRPr="002344E4" w:rsidRDefault="00756C7E" w:rsidP="00282CD3">
            <w:pPr>
              <w:rPr>
                <w:rFonts w:asciiTheme="majorHAnsi" w:hAnsiTheme="majorHAnsi"/>
                <w:sz w:val="16"/>
                <w:lang w:val="nb-NO"/>
              </w:rPr>
            </w:pPr>
          </w:p>
          <w:p w:rsidR="00756C7E" w:rsidRPr="00896A9D" w:rsidRDefault="00756C7E" w:rsidP="00282CD3">
            <w:pPr>
              <w:rPr>
                <w:rFonts w:asciiTheme="majorHAnsi" w:hAnsiTheme="majorHAnsi"/>
                <w:b/>
                <w:lang w:val="nb-NO"/>
              </w:rPr>
            </w:pPr>
            <w:r w:rsidRPr="00896A9D">
              <w:rPr>
                <w:rFonts w:asciiTheme="majorHAnsi" w:hAnsiTheme="majorHAnsi"/>
                <w:b/>
                <w:lang w:val="nb-NO"/>
              </w:rPr>
              <w:t>Høytidsmarkering i skoler og barnehager:</w:t>
            </w:r>
          </w:p>
          <w:p w:rsidR="00756C7E" w:rsidRPr="002344E4" w:rsidRDefault="00756C7E" w:rsidP="00282CD3">
            <w:pPr>
              <w:rPr>
                <w:rFonts w:asciiTheme="majorHAnsi" w:hAnsiTheme="majorHAnsi"/>
                <w:sz w:val="16"/>
                <w:lang w:val="nb-NO"/>
              </w:rPr>
            </w:pPr>
          </w:p>
          <w:p w:rsidR="00756C7E" w:rsidRPr="00896A9D" w:rsidRDefault="00756C7E" w:rsidP="00282CD3">
            <w:pPr>
              <w:rPr>
                <w:rFonts w:asciiTheme="majorHAnsi" w:hAnsiTheme="majorHAnsi"/>
                <w:b/>
              </w:rPr>
            </w:pPr>
            <w:proofErr w:type="spellStart"/>
            <w:r w:rsidRPr="00896A9D">
              <w:rPr>
                <w:rFonts w:asciiTheme="majorHAnsi" w:hAnsiTheme="majorHAnsi"/>
                <w:b/>
              </w:rPr>
              <w:t>Artikkel</w:t>
            </w:r>
            <w:proofErr w:type="spellEnd"/>
            <w:r w:rsidRPr="00896A9D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Pr="00896A9D">
              <w:rPr>
                <w:rFonts w:asciiTheme="majorHAnsi" w:hAnsiTheme="majorHAnsi"/>
                <w:b/>
              </w:rPr>
              <w:t>Geir</w:t>
            </w:r>
            <w:proofErr w:type="spellEnd"/>
            <w:r w:rsidRPr="00896A9D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96A9D">
              <w:rPr>
                <w:rFonts w:asciiTheme="majorHAnsi" w:hAnsiTheme="majorHAnsi"/>
                <w:b/>
              </w:rPr>
              <w:t>Winje</w:t>
            </w:r>
            <w:proofErr w:type="spellEnd"/>
            <w:r w:rsidRPr="00896A9D">
              <w:rPr>
                <w:rFonts w:asciiTheme="majorHAnsi" w:hAnsiTheme="majorHAnsi"/>
                <w:b/>
              </w:rPr>
              <w:t xml:space="preserve"> (2007)</w:t>
            </w:r>
          </w:p>
          <w:p w:rsidR="00756C7E" w:rsidRPr="00896A9D" w:rsidRDefault="00756C7E" w:rsidP="00282CD3">
            <w:pPr>
              <w:pStyle w:val="Listeavsnitt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hyperlink r:id="rId10" w:history="1">
              <w:r w:rsidRPr="00896A9D">
                <w:rPr>
                  <w:rStyle w:val="Hyperkobling"/>
                  <w:rFonts w:asciiTheme="majorHAnsi" w:hAnsiTheme="majorHAnsi"/>
                </w:rPr>
                <w:t>http://geirwinje.no/onewebmedia/hoytidsmarkering%20bhg%20skole.pdf</w:t>
              </w:r>
            </w:hyperlink>
          </w:p>
          <w:p w:rsidR="00756C7E" w:rsidRPr="002344E4" w:rsidRDefault="00756C7E" w:rsidP="00282CD3">
            <w:pPr>
              <w:pStyle w:val="Listeavsnitt"/>
              <w:ind w:left="1080"/>
              <w:jc w:val="both"/>
              <w:rPr>
                <w:rFonts w:asciiTheme="majorHAnsi" w:hAnsiTheme="majorHAnsi"/>
                <w:sz w:val="16"/>
              </w:rPr>
            </w:pPr>
          </w:p>
          <w:p w:rsidR="00756C7E" w:rsidRPr="00896A9D" w:rsidRDefault="00756C7E" w:rsidP="00282CD3">
            <w:pPr>
              <w:jc w:val="both"/>
              <w:rPr>
                <w:rFonts w:asciiTheme="majorHAnsi" w:hAnsiTheme="majorHAnsi"/>
                <w:b/>
              </w:rPr>
            </w:pPr>
            <w:proofErr w:type="spellStart"/>
            <w:r w:rsidRPr="00896A9D">
              <w:rPr>
                <w:rFonts w:asciiTheme="majorHAnsi" w:hAnsiTheme="majorHAnsi"/>
                <w:b/>
              </w:rPr>
              <w:t>Forskning</w:t>
            </w:r>
            <w:proofErr w:type="spellEnd"/>
            <w:r w:rsidRPr="00896A9D">
              <w:rPr>
                <w:rFonts w:asciiTheme="majorHAnsi" w:hAnsiTheme="majorHAnsi"/>
                <w:b/>
              </w:rPr>
              <w:t xml:space="preserve"> – </w:t>
            </w:r>
            <w:proofErr w:type="spellStart"/>
            <w:r w:rsidRPr="00896A9D">
              <w:rPr>
                <w:rFonts w:asciiTheme="majorHAnsi" w:hAnsiTheme="majorHAnsi"/>
                <w:b/>
              </w:rPr>
              <w:t>Høytid</w:t>
            </w:r>
            <w:proofErr w:type="spellEnd"/>
            <w:r w:rsidRPr="00896A9D">
              <w:rPr>
                <w:rFonts w:asciiTheme="majorHAnsi" w:hAnsiTheme="majorHAnsi"/>
                <w:b/>
              </w:rPr>
              <w:t xml:space="preserve"> I </w:t>
            </w:r>
            <w:proofErr w:type="spellStart"/>
            <w:r w:rsidRPr="00896A9D">
              <w:rPr>
                <w:rFonts w:asciiTheme="majorHAnsi" w:hAnsiTheme="majorHAnsi"/>
                <w:b/>
              </w:rPr>
              <w:t>barnehagen</w:t>
            </w:r>
            <w:proofErr w:type="spellEnd"/>
          </w:p>
          <w:p w:rsidR="00756C7E" w:rsidRPr="00896A9D" w:rsidRDefault="00756C7E" w:rsidP="00282CD3">
            <w:pPr>
              <w:pStyle w:val="Listeavsnitt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hyperlink r:id="rId11" w:history="1">
              <w:r w:rsidRPr="00896A9D">
                <w:rPr>
                  <w:rStyle w:val="Hyperkobling"/>
                  <w:rFonts w:asciiTheme="majorHAnsi" w:hAnsiTheme="majorHAnsi"/>
                </w:rPr>
                <w:t>https://forskning.no/religion-barn-og-ungdom/2008/09/hoytid-i-barnehagen</w:t>
              </w:r>
            </w:hyperlink>
            <w:r w:rsidRPr="00896A9D">
              <w:rPr>
                <w:rFonts w:asciiTheme="majorHAnsi" w:hAnsiTheme="majorHAnsi"/>
              </w:rPr>
              <w:t xml:space="preserve"> </w:t>
            </w:r>
          </w:p>
          <w:p w:rsidR="00756C7E" w:rsidRPr="002344E4" w:rsidRDefault="00756C7E" w:rsidP="00282CD3">
            <w:pPr>
              <w:pStyle w:val="Listeavsnitt"/>
              <w:ind w:left="1080"/>
              <w:jc w:val="both"/>
              <w:rPr>
                <w:rFonts w:asciiTheme="majorHAnsi" w:hAnsiTheme="majorHAnsi"/>
                <w:b/>
                <w:sz w:val="16"/>
              </w:rPr>
            </w:pPr>
          </w:p>
          <w:p w:rsidR="00756C7E" w:rsidRPr="00896A9D" w:rsidRDefault="00756C7E" w:rsidP="00282CD3">
            <w:pPr>
              <w:jc w:val="both"/>
              <w:rPr>
                <w:rFonts w:asciiTheme="majorHAnsi" w:hAnsiTheme="majorHAnsi"/>
                <w:b/>
                <w:lang w:val="nb-NO"/>
              </w:rPr>
            </w:pPr>
            <w:r w:rsidRPr="00896A9D">
              <w:rPr>
                <w:rFonts w:asciiTheme="majorHAnsi" w:hAnsiTheme="majorHAnsi"/>
                <w:b/>
                <w:lang w:val="nb-NO"/>
              </w:rPr>
              <w:t>Julegudstjenester og likeverdige tilbud – fritanke.no</w:t>
            </w:r>
          </w:p>
          <w:p w:rsidR="00756C7E" w:rsidRPr="00896A9D" w:rsidRDefault="00756C7E" w:rsidP="00282CD3">
            <w:pPr>
              <w:pStyle w:val="Listeavsnitt"/>
              <w:ind w:left="1080"/>
              <w:jc w:val="both"/>
              <w:rPr>
                <w:rFonts w:asciiTheme="majorHAnsi" w:hAnsiTheme="majorHAnsi"/>
                <w:lang w:val="nb-NO"/>
              </w:rPr>
            </w:pPr>
            <w:hyperlink r:id="rId12" w:history="1">
              <w:r w:rsidRPr="00896A9D">
                <w:rPr>
                  <w:rStyle w:val="Hyperkobling"/>
                  <w:rFonts w:asciiTheme="majorHAnsi" w:hAnsiTheme="majorHAnsi"/>
                  <w:lang w:val="nb-NO"/>
                </w:rPr>
                <w:t>http://fritanke.no/index.php?page=vis_nyhet&amp;NyhetID=9625</w:t>
              </w:r>
            </w:hyperlink>
            <w:r w:rsidRPr="00896A9D">
              <w:rPr>
                <w:rFonts w:asciiTheme="majorHAnsi" w:hAnsiTheme="majorHAnsi"/>
                <w:lang w:val="nb-NO"/>
              </w:rPr>
              <w:t xml:space="preserve"> </w:t>
            </w:r>
          </w:p>
          <w:p w:rsidR="00756C7E" w:rsidRPr="002344E4" w:rsidRDefault="00756C7E" w:rsidP="00282CD3">
            <w:pPr>
              <w:pStyle w:val="Listeavsnitt"/>
              <w:ind w:left="1080"/>
              <w:rPr>
                <w:rFonts w:asciiTheme="majorHAnsi" w:hAnsiTheme="majorHAnsi"/>
                <w:b/>
                <w:sz w:val="16"/>
                <w:lang w:val="nb-NO"/>
              </w:rPr>
            </w:pPr>
          </w:p>
          <w:p w:rsidR="00756C7E" w:rsidRPr="00896A9D" w:rsidRDefault="00756C7E" w:rsidP="00282CD3">
            <w:pPr>
              <w:rPr>
                <w:rFonts w:asciiTheme="majorHAnsi" w:hAnsiTheme="majorHAnsi"/>
                <w:b/>
                <w:lang w:val="nb-NO"/>
              </w:rPr>
            </w:pPr>
            <w:r w:rsidRPr="00896A9D">
              <w:rPr>
                <w:rFonts w:asciiTheme="majorHAnsi" w:hAnsiTheme="majorHAnsi"/>
                <w:b/>
                <w:color w:val="414042"/>
                <w:shd w:val="clear" w:color="auto" w:fill="FFFFFF"/>
                <w:lang w:val="nb-NO"/>
              </w:rPr>
              <w:t>Høytidsmarkering vs. Julegudstjeneste – Grünerløkka skole</w:t>
            </w:r>
          </w:p>
          <w:p w:rsidR="00756C7E" w:rsidRPr="00896A9D" w:rsidRDefault="00756C7E" w:rsidP="00282CD3">
            <w:pPr>
              <w:pStyle w:val="Listeavsnitt"/>
              <w:ind w:left="1080"/>
              <w:rPr>
                <w:rFonts w:asciiTheme="majorHAnsi" w:hAnsiTheme="majorHAnsi"/>
                <w:lang w:val="nb-NO"/>
              </w:rPr>
            </w:pPr>
            <w:hyperlink r:id="rId13" w:history="1">
              <w:r w:rsidRPr="00896A9D">
                <w:rPr>
                  <w:rStyle w:val="Hyperkobling"/>
                  <w:rFonts w:asciiTheme="majorHAnsi" w:hAnsiTheme="majorHAnsi"/>
                  <w:lang w:val="nb-NO"/>
                </w:rPr>
                <w:t>https://grunerlokka.osloskolen.no/kalender/hoytidsmarkeringjulegudstjeneste/</w:t>
              </w:r>
            </w:hyperlink>
            <w:r w:rsidRPr="00896A9D">
              <w:rPr>
                <w:rFonts w:asciiTheme="majorHAnsi" w:hAnsiTheme="majorHAnsi"/>
                <w:lang w:val="nb-NO"/>
              </w:rPr>
              <w:t xml:space="preserve"> </w:t>
            </w:r>
          </w:p>
        </w:tc>
      </w:tr>
    </w:tbl>
    <w:p w:rsidR="00756C7E" w:rsidRPr="00896A9D" w:rsidRDefault="00756C7E" w:rsidP="00756C7E">
      <w:pPr>
        <w:rPr>
          <w:rFonts w:asciiTheme="majorHAnsi" w:hAnsiTheme="majorHAnsi"/>
          <w:b/>
          <w:sz w:val="20"/>
          <w:szCs w:val="20"/>
        </w:rPr>
      </w:pPr>
    </w:p>
    <w:p w:rsidR="00756C7E" w:rsidRPr="003479E9" w:rsidRDefault="00756C7E" w:rsidP="00756C7E">
      <w:pPr>
        <w:rPr>
          <w:rFonts w:asciiTheme="majorHAnsi" w:hAnsiTheme="majorHAnsi" w:cs="Times New Roman"/>
          <w:sz w:val="28"/>
          <w:szCs w:val="28"/>
          <w:u w:val="single"/>
        </w:rPr>
      </w:pPr>
      <w:r w:rsidRPr="003479E9">
        <w:rPr>
          <w:rFonts w:asciiTheme="majorHAnsi" w:hAnsiTheme="majorHAnsi" w:cs="Times New Roman"/>
          <w:sz w:val="28"/>
          <w:szCs w:val="28"/>
          <w:u w:val="single"/>
        </w:rPr>
        <w:t>Tema</w:t>
      </w:r>
    </w:p>
    <w:p w:rsidR="00756C7E" w:rsidRPr="00345A3A" w:rsidRDefault="00756C7E" w:rsidP="00756C7E">
      <w:pPr>
        <w:rPr>
          <w:rFonts w:asciiTheme="majorHAnsi" w:hAnsiTheme="majorHAnsi" w:cs="Times New Roman"/>
          <w:sz w:val="32"/>
          <w:szCs w:val="32"/>
        </w:rPr>
      </w:pPr>
      <w:r w:rsidRPr="00AF0204">
        <w:rPr>
          <w:rFonts w:asciiTheme="majorHAnsi" w:hAnsiTheme="majorHAnsi" w:cs="Times New Roman"/>
          <w:b/>
          <w:sz w:val="52"/>
          <w:szCs w:val="28"/>
        </w:rPr>
        <w:t>Elevenes forutsetninger</w:t>
      </w:r>
      <w:r w:rsidRPr="00AF0204">
        <w:rPr>
          <w:rStyle w:val="Fotnotereferanse"/>
          <w:rFonts w:asciiTheme="majorHAnsi" w:hAnsiTheme="majorHAnsi" w:cs="Times New Roman"/>
          <w:sz w:val="32"/>
          <w:szCs w:val="28"/>
        </w:rPr>
        <w:footnoteReference w:id="3"/>
      </w:r>
    </w:p>
    <w:p w:rsidR="00756C7E" w:rsidRPr="00B0713A" w:rsidRDefault="00756C7E" w:rsidP="00756C7E">
      <w:pPr>
        <w:rPr>
          <w:rFonts w:asciiTheme="majorHAnsi" w:hAnsiTheme="majorHAnsi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</w:rPr>
      </w:pPr>
      <w:r w:rsidRPr="00B0713A">
        <w:rPr>
          <w:rFonts w:asciiTheme="majorHAnsi" w:hAnsiTheme="majorHAnsi"/>
          <w:b/>
          <w:sz w:val="32"/>
        </w:rPr>
        <w:t>Elever stiller med ulik:</w:t>
      </w:r>
    </w:p>
    <w:p w:rsidR="00756C7E" w:rsidRPr="00874381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874381">
        <w:rPr>
          <w:rFonts w:asciiTheme="majorHAnsi" w:hAnsiTheme="majorHAnsi"/>
          <w:sz w:val="28"/>
          <w:szCs w:val="28"/>
        </w:rPr>
        <w:t>Livstolkning fra hjem og miljø</w:t>
      </w:r>
    </w:p>
    <w:p w:rsidR="00756C7E" w:rsidRPr="00874381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874381">
        <w:rPr>
          <w:rFonts w:asciiTheme="majorHAnsi" w:hAnsiTheme="majorHAnsi"/>
          <w:sz w:val="28"/>
          <w:szCs w:val="28"/>
        </w:rPr>
        <w:t>Sin egen livstolkning (HKS 2009:45f)</w:t>
      </w:r>
    </w:p>
    <w:p w:rsidR="00756C7E" w:rsidRPr="00F76E59" w:rsidRDefault="00756C7E" w:rsidP="00756C7E">
      <w:pPr>
        <w:pStyle w:val="Listeavsnitt"/>
        <w:ind w:left="1080"/>
        <w:rPr>
          <w:rFonts w:asciiTheme="majorHAnsi" w:hAnsiTheme="majorHAnsi"/>
        </w:rPr>
      </w:pPr>
    </w:p>
    <w:p w:rsidR="00756C7E" w:rsidRPr="00F26565" w:rsidRDefault="00756C7E" w:rsidP="00756C7E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Liv</w:t>
      </w:r>
      <w:r w:rsidRPr="00F26565">
        <w:rPr>
          <w:rFonts w:asciiTheme="majorHAnsi" w:hAnsiTheme="majorHAnsi"/>
          <w:b/>
          <w:sz w:val="32"/>
        </w:rPr>
        <w:t>stolkning</w:t>
      </w:r>
      <w:r>
        <w:rPr>
          <w:rFonts w:asciiTheme="majorHAnsi" w:hAnsiTheme="majorHAnsi"/>
          <w:b/>
          <w:sz w:val="32"/>
        </w:rPr>
        <w:t>:</w:t>
      </w:r>
    </w:p>
    <w:p w:rsidR="00756C7E" w:rsidRPr="00AF0204" w:rsidRDefault="00756C7E" w:rsidP="00756C7E">
      <w:pPr>
        <w:pStyle w:val="Listeavsnitt"/>
        <w:ind w:left="1080"/>
        <w:rPr>
          <w:rFonts w:asciiTheme="majorHAnsi" w:hAnsiTheme="majorHAnsi"/>
          <w:sz w:val="28"/>
          <w:szCs w:val="28"/>
        </w:rPr>
      </w:pPr>
      <w:proofErr w:type="gramStart"/>
      <w:r w:rsidRPr="00AF0204">
        <w:rPr>
          <w:rFonts w:asciiTheme="majorHAnsi" w:hAnsiTheme="majorHAnsi"/>
          <w:i/>
          <w:sz w:val="28"/>
          <w:szCs w:val="28"/>
        </w:rPr>
        <w:t>”Å</w:t>
      </w:r>
      <w:proofErr w:type="gramEnd"/>
      <w:r w:rsidRPr="00AF0204">
        <w:rPr>
          <w:rFonts w:asciiTheme="majorHAnsi" w:hAnsiTheme="majorHAnsi"/>
          <w:i/>
          <w:sz w:val="28"/>
          <w:szCs w:val="28"/>
        </w:rPr>
        <w:t xml:space="preserve"> tolke livet og finne mening i det”</w:t>
      </w:r>
      <w:r w:rsidRPr="00AF0204">
        <w:rPr>
          <w:rFonts w:asciiTheme="majorHAnsi" w:hAnsiTheme="majorHAnsi"/>
          <w:sz w:val="28"/>
          <w:szCs w:val="28"/>
        </w:rPr>
        <w:t xml:space="preserve"> (HKS 2009:45f) </w:t>
      </w:r>
    </w:p>
    <w:p w:rsidR="00756C7E" w:rsidRPr="00AF0204" w:rsidRDefault="00756C7E" w:rsidP="00756C7E">
      <w:pPr>
        <w:rPr>
          <w:rFonts w:asciiTheme="majorHAnsi" w:hAnsiTheme="majorHAnsi"/>
          <w:sz w:val="20"/>
        </w:rPr>
      </w:pPr>
    </w:p>
    <w:p w:rsidR="00756C7E" w:rsidRPr="006B7094" w:rsidRDefault="00756C7E" w:rsidP="00756C7E">
      <w:pPr>
        <w:rPr>
          <w:rFonts w:asciiTheme="majorHAnsi" w:hAnsiTheme="majorHAnsi"/>
          <w:b/>
          <w:i/>
          <w:sz w:val="20"/>
          <w:szCs w:val="20"/>
        </w:rPr>
      </w:pPr>
      <w:proofErr w:type="spellStart"/>
      <w:r w:rsidRPr="006B7094">
        <w:rPr>
          <w:rFonts w:asciiTheme="majorHAnsi" w:hAnsiTheme="majorHAnsi"/>
          <w:b/>
          <w:i/>
          <w:sz w:val="20"/>
          <w:szCs w:val="20"/>
        </w:rPr>
        <w:t>Exkurs</w:t>
      </w:r>
      <w:proofErr w:type="spellEnd"/>
      <w:r w:rsidRPr="006B7094">
        <w:rPr>
          <w:rFonts w:asciiTheme="majorHAnsi" w:hAnsiTheme="majorHAnsi"/>
          <w:b/>
          <w:i/>
          <w:sz w:val="20"/>
          <w:szCs w:val="20"/>
        </w:rPr>
        <w:t xml:space="preserve"> om livstolkning</w:t>
      </w:r>
    </w:p>
    <w:p w:rsidR="00756C7E" w:rsidRPr="00544D7A" w:rsidRDefault="00756C7E" w:rsidP="00756C7E">
      <w:pPr>
        <w:jc w:val="both"/>
        <w:rPr>
          <w:rFonts w:asciiTheme="majorHAnsi" w:hAnsiTheme="majorHAnsi"/>
          <w:szCs w:val="40"/>
        </w:rPr>
      </w:pPr>
      <w:r w:rsidRPr="006B7094">
        <w:rPr>
          <w:rFonts w:asciiTheme="majorHAnsi" w:hAnsiTheme="majorHAnsi"/>
          <w:sz w:val="20"/>
          <w:szCs w:val="20"/>
        </w:rPr>
        <w:t>Fra Frank Oterholt: Masteravhandling (2004), pkt. 1.10.1: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B0713A" w:rsidTr="00282CD3">
        <w:tc>
          <w:tcPr>
            <w:tcW w:w="9206" w:type="dxa"/>
          </w:tcPr>
          <w:p w:rsidR="00756C7E" w:rsidRPr="006B7094" w:rsidRDefault="00756C7E" w:rsidP="00282CD3">
            <w:pPr>
              <w:jc w:val="both"/>
              <w:rPr>
                <w:rFonts w:asciiTheme="majorHAnsi" w:hAnsiTheme="majorHAnsi"/>
                <w:b/>
                <w:sz w:val="22"/>
                <w:lang w:val="nb-NO"/>
              </w:rPr>
            </w:pPr>
            <w:r w:rsidRPr="006B7094">
              <w:rPr>
                <w:rFonts w:asciiTheme="majorHAnsi" w:hAnsiTheme="majorHAnsi"/>
                <w:b/>
                <w:sz w:val="22"/>
                <w:lang w:val="nb-NO"/>
              </w:rPr>
              <w:t xml:space="preserve">`Livstolkning`  </w:t>
            </w:r>
          </w:p>
          <w:p w:rsidR="00756C7E" w:rsidRPr="006B7094" w:rsidRDefault="00756C7E" w:rsidP="00282CD3">
            <w:pPr>
              <w:jc w:val="both"/>
              <w:rPr>
                <w:rFonts w:asciiTheme="majorHAnsi" w:hAnsiTheme="majorHAnsi"/>
                <w:sz w:val="22"/>
                <w:lang w:val="nb-NO"/>
              </w:rPr>
            </w:pP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Barn og unges baler med livsspørsmål </w:t>
            </w:r>
            <w:proofErr w:type="gramStart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omkring </w:t>
            </w:r>
            <w:r w:rsidRPr="006B7094">
              <w:rPr>
                <w:rFonts w:asciiTheme="majorHAnsi" w:hAnsiTheme="majorHAnsi"/>
                <w:i/>
                <w:sz w:val="22"/>
                <w:lang w:val="nb-NO"/>
              </w:rPr>
              <w:t>”liv</w:t>
            </w:r>
            <w:proofErr w:type="gramEnd"/>
            <w:r w:rsidRPr="006B7094">
              <w:rPr>
                <w:rFonts w:asciiTheme="majorHAnsi" w:hAnsiTheme="majorHAnsi"/>
                <w:i/>
                <w:sz w:val="22"/>
                <w:lang w:val="nb-NO"/>
              </w:rPr>
              <w:t xml:space="preserve"> og død, om rett og rettferdighet, om urett og skyld, om det ondes problem, om angst og trygghet, om Gud eller ikke, om fremtidshåp”</w:t>
            </w:r>
            <w:r w:rsidRPr="006B7094">
              <w:rPr>
                <w:rStyle w:val="Fotnotereferanse"/>
                <w:rFonts w:asciiTheme="majorHAnsi" w:hAnsiTheme="majorHAnsi"/>
                <w:i/>
                <w:sz w:val="22"/>
              </w:rPr>
              <w:footnoteReference w:id="4"/>
            </w:r>
            <w:r w:rsidRPr="006B7094">
              <w:rPr>
                <w:rFonts w:asciiTheme="majorHAnsi" w:hAnsiTheme="majorHAnsi"/>
                <w:b/>
                <w:sz w:val="22"/>
                <w:lang w:val="nb-NO"/>
              </w:rPr>
              <w:t xml:space="preserve"> 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(Winsnes 2002:3). </w:t>
            </w:r>
            <w:r w:rsidRPr="006B7094">
              <w:rPr>
                <w:rFonts w:asciiTheme="majorHAnsi" w:hAnsiTheme="majorHAnsi"/>
                <w:sz w:val="22"/>
                <w:u w:val="single"/>
                <w:lang w:val="nb-NO"/>
              </w:rPr>
              <w:t xml:space="preserve">Livstolkning er å hjelpe barna med å komme til rette med de store spørsmålene i </w:t>
            </w:r>
            <w:proofErr w:type="gramStart"/>
            <w:r w:rsidRPr="006B7094">
              <w:rPr>
                <w:rFonts w:asciiTheme="majorHAnsi" w:hAnsiTheme="majorHAnsi"/>
                <w:sz w:val="22"/>
                <w:u w:val="single"/>
                <w:lang w:val="nb-NO"/>
              </w:rPr>
              <w:t>livet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>…</w:t>
            </w:r>
            <w:proofErr w:type="gram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</w:t>
            </w:r>
          </w:p>
          <w:p w:rsidR="00756C7E" w:rsidRPr="006B7094" w:rsidRDefault="00756C7E" w:rsidP="00282CD3">
            <w:pPr>
              <w:jc w:val="both"/>
              <w:rPr>
                <w:rFonts w:asciiTheme="majorHAnsi" w:hAnsiTheme="majorHAnsi"/>
                <w:sz w:val="22"/>
                <w:lang w:val="nb-NO"/>
              </w:rPr>
            </w:pPr>
          </w:p>
          <w:p w:rsidR="00756C7E" w:rsidRPr="006B7094" w:rsidRDefault="00756C7E" w:rsidP="00282CD3">
            <w:pPr>
              <w:jc w:val="both"/>
              <w:rPr>
                <w:rFonts w:asciiTheme="majorHAnsi" w:hAnsiTheme="majorHAnsi"/>
                <w:sz w:val="22"/>
                <w:lang w:val="nb-NO"/>
              </w:rPr>
            </w:pP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Begreper </w:t>
            </w:r>
            <w:proofErr w:type="gramStart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som </w:t>
            </w:r>
            <w:r w:rsidRPr="006B7094">
              <w:rPr>
                <w:rFonts w:asciiTheme="majorHAnsi" w:hAnsiTheme="majorHAnsi"/>
                <w:i/>
                <w:iCs/>
                <w:sz w:val="22"/>
                <w:lang w:val="nb-NO"/>
              </w:rPr>
              <w:t>’</w:t>
            </w:r>
            <w:proofErr w:type="spellStart"/>
            <w:r w:rsidRPr="006B7094">
              <w:rPr>
                <w:rFonts w:asciiTheme="majorHAnsi" w:hAnsiTheme="majorHAnsi"/>
                <w:i/>
                <w:iCs/>
                <w:sz w:val="22"/>
                <w:lang w:val="nb-NO"/>
              </w:rPr>
              <w:t>livtolkning</w:t>
            </w:r>
            <w:proofErr w:type="spellEnd"/>
            <w:proofErr w:type="gramEnd"/>
            <w:r w:rsidRPr="006B7094">
              <w:rPr>
                <w:rFonts w:asciiTheme="majorHAnsi" w:hAnsiTheme="majorHAnsi"/>
                <w:i/>
                <w:iCs/>
                <w:sz w:val="22"/>
                <w:lang w:val="nb-NO"/>
              </w:rPr>
              <w:t>’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og </w:t>
            </w:r>
            <w:r w:rsidRPr="006B7094">
              <w:rPr>
                <w:rFonts w:asciiTheme="majorHAnsi" w:hAnsiTheme="majorHAnsi"/>
                <w:i/>
                <w:iCs/>
                <w:sz w:val="22"/>
                <w:lang w:val="nb-NO"/>
              </w:rPr>
              <w:t>’mening’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er sentrale ord innen sosiologi og fenomenologi </w:t>
            </w:r>
            <w:r w:rsidRPr="006B7094">
              <w:rPr>
                <w:rFonts w:asciiTheme="majorHAnsi" w:hAnsiTheme="majorHAnsi"/>
                <w:i/>
                <w:sz w:val="22"/>
                <w:lang w:val="nb-NO"/>
              </w:rPr>
              <w:t>”Livstolkning peker på individenes arbeid med å finne mening”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(Furseth/Repstad 2003:36). Individets tolking av 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tilværelsen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og eget liv hentes i dag fra ulike livssynstradisjoner og religioner (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ibid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). Det er særlig kunnskapssosiologene Berger og 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Luckmann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som har bidratt til teorien om at 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tilværelsen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</w:t>
            </w:r>
            <w:r w:rsidRPr="006B7094">
              <w:rPr>
                <w:rFonts w:asciiTheme="majorHAnsi" w:hAnsiTheme="majorHAnsi"/>
                <w:sz w:val="22"/>
                <w:u w:val="single"/>
                <w:lang w:val="nb-NO"/>
              </w:rPr>
              <w:t>konstrueres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(for oss) gjennom vår tolkning av fenomenene slik de fremtrer for oss i </w:t>
            </w:r>
            <w:proofErr w:type="gramStart"/>
            <w:r w:rsidRPr="006B7094">
              <w:rPr>
                <w:rFonts w:asciiTheme="majorHAnsi" w:hAnsiTheme="majorHAnsi"/>
                <w:sz w:val="22"/>
                <w:lang w:val="nb-NO"/>
              </w:rPr>
              <w:t>vår ’livsverden</w:t>
            </w:r>
            <w:proofErr w:type="gramEnd"/>
            <w:r w:rsidRPr="006B7094">
              <w:rPr>
                <w:rFonts w:asciiTheme="majorHAnsi" w:hAnsiTheme="majorHAnsi"/>
                <w:sz w:val="22"/>
                <w:lang w:val="nb-NO"/>
              </w:rPr>
              <w:t>’ (Berger/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Luckmann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1966/2000:10/ Furseth/Repstad 2003:66). Virkeligheten eksisterer ikke objektivt 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lastRenderedPageBreak/>
              <w:t xml:space="preserve">(i seg selv), men som opplevelser av fenomener slik de fremtrer for oss og tolkes inn i vårt meningsunivers. Meningsuniverset er formet av kultur og tradisjoner som omgir oss. Fra den 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nykritiske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>/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nymarksistiske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(Frankfurter-)skolen har særlig Habermas bidratt med </w:t>
            </w:r>
            <w:proofErr w:type="gramStart"/>
            <w:r w:rsidRPr="006B7094">
              <w:rPr>
                <w:rFonts w:asciiTheme="majorHAnsi" w:hAnsiTheme="majorHAnsi"/>
                <w:sz w:val="22"/>
                <w:lang w:val="nb-NO"/>
              </w:rPr>
              <w:t>begrepet ’livsverden</w:t>
            </w:r>
            <w:proofErr w:type="gram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’, den ”sfære” som omgir oss som ”mening” (Furseth/Repstad:66). Bak denne fenomenologien finner vi innflytelse fra Weber, 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Husserl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og 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Schuts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(Berger/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Luckmann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1966/2000:11).</w:t>
            </w:r>
          </w:p>
          <w:p w:rsidR="00756C7E" w:rsidRPr="006B7094" w:rsidRDefault="00756C7E" w:rsidP="00282CD3">
            <w:pPr>
              <w:jc w:val="both"/>
              <w:rPr>
                <w:rFonts w:asciiTheme="majorHAnsi" w:hAnsiTheme="majorHAnsi"/>
                <w:b/>
                <w:sz w:val="22"/>
                <w:lang w:val="nb-NO"/>
              </w:rPr>
            </w:pPr>
          </w:p>
          <w:p w:rsidR="00756C7E" w:rsidRPr="006B7094" w:rsidRDefault="00756C7E" w:rsidP="00282CD3">
            <w:pPr>
              <w:jc w:val="both"/>
              <w:rPr>
                <w:rFonts w:asciiTheme="majorHAnsi" w:hAnsiTheme="majorHAnsi"/>
                <w:sz w:val="22"/>
                <w:lang w:val="nb-NO"/>
              </w:rPr>
            </w:pPr>
            <w:r w:rsidRPr="006B7094">
              <w:rPr>
                <w:rFonts w:asciiTheme="majorHAnsi" w:hAnsiTheme="majorHAnsi"/>
                <w:b/>
                <w:sz w:val="22"/>
                <w:lang w:val="nb-NO"/>
              </w:rPr>
              <w:t>`Mening`</w:t>
            </w:r>
          </w:p>
          <w:p w:rsidR="00756C7E" w:rsidRPr="006B7094" w:rsidRDefault="00756C7E" w:rsidP="00282CD3">
            <w:pPr>
              <w:jc w:val="both"/>
              <w:rPr>
                <w:rFonts w:asciiTheme="majorHAnsi" w:hAnsiTheme="majorHAnsi"/>
                <w:sz w:val="22"/>
                <w:lang w:val="nb-NO"/>
              </w:rPr>
            </w:pP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Når livet blir tolket i lys av historie, tradisjoner og kristen tro, skapes et meningsunivers som hjelper oss til å tolke virkeligheten </w:t>
            </w:r>
            <w:proofErr w:type="gramStart"/>
            <w:r w:rsidRPr="006B7094">
              <w:rPr>
                <w:rFonts w:asciiTheme="majorHAnsi" w:hAnsiTheme="majorHAnsi"/>
                <w:sz w:val="22"/>
                <w:lang w:val="nb-NO"/>
              </w:rPr>
              <w:t>og ”komme</w:t>
            </w:r>
            <w:proofErr w:type="gram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til oss selv”. Det postmoderne </w:t>
            </w:r>
            <w:proofErr w:type="gramStart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begrepet </w:t>
            </w:r>
            <w:r w:rsidRPr="006B7094">
              <w:rPr>
                <w:rFonts w:asciiTheme="majorHAnsi" w:hAnsiTheme="majorHAnsi"/>
                <w:i/>
                <w:sz w:val="22"/>
                <w:lang w:val="nb-NO"/>
              </w:rPr>
              <w:t>’mening</w:t>
            </w:r>
            <w:proofErr w:type="gramEnd"/>
            <w:r w:rsidRPr="006B7094">
              <w:rPr>
                <w:rFonts w:asciiTheme="majorHAnsi" w:hAnsiTheme="majorHAnsi"/>
                <w:i/>
                <w:sz w:val="22"/>
                <w:lang w:val="nb-NO"/>
              </w:rPr>
              <w:t>’</w:t>
            </w:r>
            <w:r w:rsidRPr="006B7094">
              <w:rPr>
                <w:rFonts w:asciiTheme="majorHAnsi" w:hAnsiTheme="majorHAnsi"/>
                <w:b/>
                <w:sz w:val="22"/>
                <w:lang w:val="nb-NO"/>
              </w:rPr>
              <w:t xml:space="preserve"> 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har nær relevans til begrepet </w:t>
            </w:r>
            <w:r w:rsidRPr="006B7094">
              <w:rPr>
                <w:rFonts w:asciiTheme="majorHAnsi" w:hAnsiTheme="majorHAnsi"/>
                <w:i/>
                <w:sz w:val="22"/>
                <w:lang w:val="nb-NO"/>
              </w:rPr>
              <w:t>’tolkning’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. Det er fortolkningen av våre erfaringer som gir erfaringene mening eller betydning </w:t>
            </w:r>
            <w:r w:rsidRPr="006B7094">
              <w:rPr>
                <w:rFonts w:asciiTheme="majorHAnsi" w:hAnsiTheme="majorHAnsi"/>
                <w:sz w:val="22"/>
                <w:u w:val="single"/>
                <w:lang w:val="nb-NO"/>
              </w:rPr>
              <w:t>for oss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>.</w:t>
            </w:r>
            <w:r w:rsidRPr="006B7094">
              <w:rPr>
                <w:rFonts w:asciiTheme="majorHAnsi" w:hAnsiTheme="majorHAnsi"/>
                <w:b/>
                <w:bCs/>
                <w:sz w:val="22"/>
                <w:lang w:val="nb-NO"/>
              </w:rPr>
              <w:t xml:space="preserve"> 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Fortolkningen er det som skaper mening for oss. </w:t>
            </w:r>
            <w:r w:rsidRPr="006B7094">
              <w:rPr>
                <w:rFonts w:asciiTheme="majorHAnsi" w:hAnsiTheme="majorHAnsi"/>
                <w:i/>
                <w:iCs/>
                <w:sz w:val="22"/>
                <w:lang w:val="nb-NO"/>
              </w:rPr>
              <w:t>Mening skapes gjennom språklig samhandling, i samtalen mellom individer, i det sosiale rom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(</w:t>
            </w:r>
            <w:proofErr w:type="spellStart"/>
            <w:r w:rsidRPr="006B7094">
              <w:rPr>
                <w:rFonts w:asciiTheme="majorHAnsi" w:hAnsiTheme="majorHAnsi"/>
                <w:sz w:val="22"/>
                <w:lang w:val="nb-NO"/>
              </w:rPr>
              <w:t>Hårtveit</w:t>
            </w:r>
            <w:proofErr w:type="spellEnd"/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1999:63f). </w:t>
            </w:r>
            <w:r w:rsidRPr="006B7094">
              <w:rPr>
                <w:rFonts w:asciiTheme="majorHAnsi" w:hAnsiTheme="majorHAnsi"/>
                <w:b/>
                <w:sz w:val="22"/>
                <w:lang w:val="nb-NO"/>
              </w:rPr>
              <w:t xml:space="preserve">Den </w:t>
            </w:r>
            <w:proofErr w:type="gramStart"/>
            <w:r w:rsidRPr="006B7094">
              <w:rPr>
                <w:rFonts w:asciiTheme="majorHAnsi" w:hAnsiTheme="majorHAnsi"/>
                <w:b/>
                <w:sz w:val="22"/>
                <w:lang w:val="nb-NO"/>
              </w:rPr>
              <w:t>postmoderne ”perspektivismen</w:t>
            </w:r>
            <w:proofErr w:type="gramEnd"/>
            <w:r w:rsidRPr="006B7094">
              <w:rPr>
                <w:rFonts w:asciiTheme="majorHAnsi" w:hAnsiTheme="majorHAnsi"/>
                <w:b/>
                <w:sz w:val="22"/>
                <w:lang w:val="nb-NO"/>
              </w:rPr>
              <w:t xml:space="preserve">”: </w:t>
            </w:r>
          </w:p>
          <w:p w:rsidR="00756C7E" w:rsidRPr="00560DD2" w:rsidRDefault="00756C7E" w:rsidP="00282CD3">
            <w:pPr>
              <w:jc w:val="both"/>
              <w:rPr>
                <w:rFonts w:asciiTheme="majorHAnsi" w:hAnsiTheme="majorHAnsi"/>
                <w:b/>
                <w:bCs/>
                <w:lang w:val="nb-NO"/>
              </w:rPr>
            </w:pP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Det er </w:t>
            </w:r>
            <w:r w:rsidRPr="006B7094">
              <w:rPr>
                <w:rFonts w:asciiTheme="majorHAnsi" w:hAnsiTheme="majorHAnsi"/>
                <w:sz w:val="22"/>
                <w:u w:val="single"/>
                <w:lang w:val="nb-NO"/>
              </w:rPr>
              <w:t>mitt bilde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 – mitt perspektiv - av virkeligheten som er sannhet </w:t>
            </w:r>
            <w:r w:rsidRPr="006B7094">
              <w:rPr>
                <w:rFonts w:asciiTheme="majorHAnsi" w:hAnsiTheme="majorHAnsi"/>
                <w:sz w:val="22"/>
                <w:u w:val="single"/>
                <w:lang w:val="nb-NO"/>
              </w:rPr>
              <w:t>for meg</w:t>
            </w:r>
            <w:r w:rsidRPr="006B7094">
              <w:rPr>
                <w:rFonts w:asciiTheme="majorHAnsi" w:hAnsiTheme="majorHAnsi"/>
                <w:sz w:val="22"/>
                <w:lang w:val="nb-NO"/>
              </w:rPr>
              <w:t xml:space="preserve">. </w:t>
            </w:r>
          </w:p>
        </w:tc>
      </w:tr>
    </w:tbl>
    <w:p w:rsidR="00756C7E" w:rsidRDefault="00756C7E" w:rsidP="00756C7E">
      <w:pPr>
        <w:rPr>
          <w:rFonts w:asciiTheme="majorHAnsi" w:hAnsiTheme="majorHAnsi"/>
          <w:b/>
          <w:sz w:val="20"/>
          <w:szCs w:val="20"/>
        </w:rPr>
      </w:pPr>
    </w:p>
    <w:p w:rsidR="00756C7E" w:rsidRPr="00AF0204" w:rsidRDefault="00756C7E" w:rsidP="00756C7E">
      <w:pPr>
        <w:rPr>
          <w:rFonts w:asciiTheme="majorHAnsi" w:hAnsiTheme="majorHAnsi"/>
          <w:b/>
          <w:sz w:val="32"/>
        </w:rPr>
      </w:pPr>
      <w:r w:rsidRPr="00EC1440">
        <w:rPr>
          <w:rFonts w:asciiTheme="majorHAnsi" w:hAnsiTheme="majorHAnsi"/>
          <w:b/>
          <w:sz w:val="20"/>
          <w:szCs w:val="20"/>
        </w:rPr>
        <w:t xml:space="preserve">Offentlige dokumenter som bruker </w:t>
      </w:r>
      <w:proofErr w:type="gramStart"/>
      <w:r w:rsidRPr="00EC1440">
        <w:rPr>
          <w:rFonts w:asciiTheme="majorHAnsi" w:hAnsiTheme="majorHAnsi"/>
          <w:b/>
          <w:sz w:val="20"/>
          <w:szCs w:val="20"/>
        </w:rPr>
        <w:t>begrepet ”livstolkning</w:t>
      </w:r>
      <w:proofErr w:type="gramEnd"/>
      <w:r w:rsidRPr="00EC1440">
        <w:rPr>
          <w:rFonts w:asciiTheme="majorHAnsi" w:hAnsiTheme="majorHAnsi"/>
          <w:b/>
          <w:sz w:val="20"/>
          <w:szCs w:val="20"/>
        </w:rPr>
        <w:t>”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EC1440" w:rsidTr="00282CD3">
        <w:tc>
          <w:tcPr>
            <w:tcW w:w="9206" w:type="dxa"/>
          </w:tcPr>
          <w:p w:rsidR="00756C7E" w:rsidRPr="00EC1440" w:rsidRDefault="00756C7E" w:rsidP="00282CD3">
            <w:pPr>
              <w:pStyle w:val="BodyText21"/>
              <w:ind w:left="360" w:hanging="360"/>
              <w:rPr>
                <w:rFonts w:asciiTheme="majorHAnsi" w:hAnsiTheme="majorHAnsi"/>
                <w:lang w:val="nb-NO"/>
              </w:rPr>
            </w:pPr>
            <w:r w:rsidRPr="00EC1440">
              <w:rPr>
                <w:rFonts w:asciiTheme="majorHAnsi" w:hAnsiTheme="majorHAnsi"/>
                <w:lang w:val="nb-NO"/>
              </w:rPr>
              <w:t xml:space="preserve">NOU </w:t>
            </w:r>
            <w:proofErr w:type="gramStart"/>
            <w:r w:rsidRPr="00EC1440">
              <w:rPr>
                <w:rFonts w:asciiTheme="majorHAnsi" w:hAnsiTheme="majorHAnsi"/>
                <w:lang w:val="nb-NO"/>
              </w:rPr>
              <w:t>2000:26 ”</w:t>
            </w:r>
            <w:proofErr w:type="gramEnd"/>
            <w:r w:rsidRPr="00EC1440">
              <w:rPr>
                <w:rFonts w:asciiTheme="majorHAnsi" w:hAnsiTheme="majorHAnsi"/>
                <w:lang w:val="nb-NO"/>
              </w:rPr>
              <w:t>…til et åpent liv i tro og tillit”. Dåpsopplæring i Den norske kirke.</w:t>
            </w:r>
          </w:p>
          <w:p w:rsidR="00756C7E" w:rsidRPr="00EC1440" w:rsidRDefault="00756C7E" w:rsidP="00282CD3">
            <w:pPr>
              <w:pStyle w:val="BodyText21"/>
              <w:ind w:left="360" w:hanging="360"/>
              <w:rPr>
                <w:rFonts w:asciiTheme="majorHAnsi" w:hAnsiTheme="majorHAnsi"/>
                <w:lang w:val="nb-NO"/>
              </w:rPr>
            </w:pPr>
            <w:r w:rsidRPr="00EC1440">
              <w:rPr>
                <w:rFonts w:asciiTheme="majorHAnsi" w:hAnsiTheme="majorHAnsi"/>
                <w:lang w:val="nb-NO"/>
              </w:rPr>
              <w:t xml:space="preserve">Behandlingen av NOU i Kirkemøtet </w:t>
            </w:r>
            <w:proofErr w:type="gramStart"/>
            <w:r w:rsidRPr="00EC1440">
              <w:rPr>
                <w:rFonts w:asciiTheme="majorHAnsi" w:hAnsiTheme="majorHAnsi"/>
                <w:lang w:val="nb-NO"/>
              </w:rPr>
              <w:t>2001,  Sak</w:t>
            </w:r>
            <w:proofErr w:type="gramEnd"/>
            <w:r w:rsidRPr="00EC1440">
              <w:rPr>
                <w:rFonts w:asciiTheme="majorHAnsi" w:hAnsiTheme="majorHAnsi"/>
                <w:lang w:val="nb-NO"/>
              </w:rPr>
              <w:t xml:space="preserve"> KM 12/01 "...til et åpent liv i tro og tillit", Lovfesting av dåpsopplæringen.</w:t>
            </w:r>
            <w:r w:rsidRPr="00EC1440">
              <w:rPr>
                <w:rFonts w:asciiTheme="majorHAnsi" w:hAnsiTheme="majorHAnsi" w:cs="Arial"/>
                <w:lang w:val="nb-NO"/>
              </w:rPr>
              <w:t> </w:t>
            </w:r>
          </w:p>
          <w:p w:rsidR="00756C7E" w:rsidRPr="00EC1440" w:rsidRDefault="00756C7E" w:rsidP="00282CD3">
            <w:pPr>
              <w:pStyle w:val="BodyText21"/>
              <w:ind w:left="360" w:hanging="360"/>
              <w:rPr>
                <w:rFonts w:asciiTheme="majorHAnsi" w:hAnsiTheme="majorHAnsi"/>
                <w:lang w:val="nb-NO"/>
              </w:rPr>
            </w:pPr>
            <w:r w:rsidRPr="00EC1440">
              <w:rPr>
                <w:rFonts w:asciiTheme="majorHAnsi" w:hAnsiTheme="majorHAnsi"/>
                <w:lang w:val="nb-NO"/>
              </w:rPr>
              <w:t xml:space="preserve">St.meld. nr. 7 (2002-2003), Trusopplæring i ei ny tid, Om reform av dåpsopplæringa i Den norske </w:t>
            </w:r>
            <w:proofErr w:type="spellStart"/>
            <w:r w:rsidRPr="00EC1440">
              <w:rPr>
                <w:rFonts w:asciiTheme="majorHAnsi" w:hAnsiTheme="majorHAnsi"/>
                <w:lang w:val="nb-NO"/>
              </w:rPr>
              <w:t>kyrkja</w:t>
            </w:r>
            <w:proofErr w:type="spellEnd"/>
            <w:r w:rsidRPr="00EC1440">
              <w:rPr>
                <w:rFonts w:asciiTheme="majorHAnsi" w:hAnsiTheme="majorHAnsi"/>
                <w:lang w:val="nb-NO"/>
              </w:rPr>
              <w:t xml:space="preserve">. </w:t>
            </w:r>
          </w:p>
        </w:tc>
      </w:tr>
    </w:tbl>
    <w:p w:rsidR="00756C7E" w:rsidRPr="00556B3C" w:rsidRDefault="00756C7E" w:rsidP="00756C7E">
      <w:pPr>
        <w:rPr>
          <w:rFonts w:asciiTheme="majorHAnsi" w:hAnsiTheme="majorHAnsi"/>
        </w:rPr>
      </w:pPr>
    </w:p>
    <w:p w:rsidR="00756C7E" w:rsidRPr="00E857B8" w:rsidRDefault="00756C7E" w:rsidP="00756C7E">
      <w:pPr>
        <w:rPr>
          <w:rFonts w:asciiTheme="majorHAnsi" w:hAnsiTheme="majorHAnsi"/>
          <w:b/>
          <w:sz w:val="36"/>
        </w:rPr>
      </w:pPr>
      <w:r w:rsidRPr="00E857B8">
        <w:rPr>
          <w:rFonts w:asciiTheme="majorHAnsi" w:hAnsiTheme="majorHAnsi"/>
          <w:b/>
          <w:sz w:val="36"/>
        </w:rPr>
        <w:t xml:space="preserve">Læreplanens generelle del: </w:t>
      </w:r>
    </w:p>
    <w:p w:rsidR="00756C7E" w:rsidRPr="002051B0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i/>
          <w:sz w:val="32"/>
        </w:rPr>
      </w:pPr>
      <w:proofErr w:type="gramStart"/>
      <w:r w:rsidRPr="002051B0">
        <w:rPr>
          <w:rFonts w:asciiTheme="majorHAnsi" w:hAnsiTheme="majorHAnsi"/>
          <w:i/>
          <w:sz w:val="32"/>
        </w:rPr>
        <w:t>”det</w:t>
      </w:r>
      <w:proofErr w:type="gramEnd"/>
      <w:r w:rsidRPr="002051B0">
        <w:rPr>
          <w:rFonts w:asciiTheme="majorHAnsi" w:hAnsiTheme="majorHAnsi"/>
          <w:i/>
          <w:sz w:val="32"/>
        </w:rPr>
        <w:t xml:space="preserve"> meningssøkende mennesket”</w:t>
      </w:r>
    </w:p>
    <w:p w:rsidR="00756C7E" w:rsidRPr="002051B0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i/>
          <w:sz w:val="32"/>
        </w:rPr>
      </w:pPr>
      <w:proofErr w:type="gramStart"/>
      <w:r w:rsidRPr="002051B0">
        <w:rPr>
          <w:rFonts w:asciiTheme="majorHAnsi" w:hAnsiTheme="majorHAnsi"/>
          <w:i/>
          <w:sz w:val="32"/>
        </w:rPr>
        <w:t>”det</w:t>
      </w:r>
      <w:proofErr w:type="gramEnd"/>
      <w:r w:rsidRPr="002051B0">
        <w:rPr>
          <w:rFonts w:asciiTheme="majorHAnsi" w:hAnsiTheme="majorHAnsi"/>
          <w:i/>
          <w:sz w:val="32"/>
        </w:rPr>
        <w:t xml:space="preserve"> integrerte mennesket”</w:t>
      </w:r>
    </w:p>
    <w:p w:rsidR="00756C7E" w:rsidRPr="0082722B" w:rsidRDefault="00756C7E" w:rsidP="00756C7E">
      <w:pPr>
        <w:pStyle w:val="Listeavsnitt"/>
        <w:ind w:left="1080"/>
        <w:rPr>
          <w:rFonts w:asciiTheme="majorHAnsi" w:hAnsiTheme="majorHAnsi"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Tr="00282CD3">
        <w:tc>
          <w:tcPr>
            <w:tcW w:w="9206" w:type="dxa"/>
          </w:tcPr>
          <w:p w:rsidR="00756C7E" w:rsidRPr="00560DD2" w:rsidRDefault="00756C7E" w:rsidP="00282CD3">
            <w:pPr>
              <w:rPr>
                <w:rFonts w:asciiTheme="majorHAnsi" w:hAnsiTheme="majorHAnsi"/>
                <w:sz w:val="32"/>
                <w:lang w:val="nb-NO"/>
              </w:rPr>
            </w:pPr>
            <w:r w:rsidRPr="00560DD2">
              <w:rPr>
                <w:rFonts w:asciiTheme="majorHAnsi" w:hAnsiTheme="majorHAnsi"/>
                <w:sz w:val="32"/>
                <w:lang w:val="nb-NO"/>
              </w:rPr>
              <w:t>Livstolkning er noe fellesmenneskelig, ikke kun noe religiøst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sz w:val="22"/>
                <w:lang w:val="nb-NO"/>
              </w:rPr>
            </w:pPr>
            <w:r w:rsidRPr="00560DD2">
              <w:rPr>
                <w:rFonts w:asciiTheme="majorHAnsi" w:hAnsiTheme="majorHAnsi"/>
                <w:sz w:val="22"/>
                <w:lang w:val="nb-NO"/>
              </w:rPr>
              <w:t xml:space="preserve">Sml. Knud E. </w:t>
            </w:r>
            <w:proofErr w:type="spellStart"/>
            <w:proofErr w:type="gramStart"/>
            <w:r w:rsidRPr="00560DD2">
              <w:rPr>
                <w:rFonts w:asciiTheme="majorHAnsi" w:hAnsiTheme="majorHAnsi"/>
                <w:sz w:val="22"/>
                <w:lang w:val="nb-NO"/>
              </w:rPr>
              <w:t>Løgstrups</w:t>
            </w:r>
            <w:proofErr w:type="spellEnd"/>
            <w:r w:rsidRPr="00560DD2">
              <w:rPr>
                <w:rFonts w:asciiTheme="majorHAnsi" w:hAnsiTheme="majorHAnsi"/>
                <w:sz w:val="22"/>
                <w:lang w:val="nb-NO"/>
              </w:rPr>
              <w:t xml:space="preserve"> ”Skapelsesfilosofi</w:t>
            </w:r>
            <w:proofErr w:type="gramEnd"/>
            <w:r w:rsidRPr="00560DD2">
              <w:rPr>
                <w:rFonts w:asciiTheme="majorHAnsi" w:hAnsiTheme="majorHAnsi"/>
                <w:sz w:val="22"/>
                <w:lang w:val="nb-NO"/>
              </w:rPr>
              <w:t>”, ”kosmologiske fenomenologi” og ”Den etiske fordring”.</w:t>
            </w:r>
          </w:p>
        </w:tc>
      </w:tr>
    </w:tbl>
    <w:p w:rsidR="00756C7E" w:rsidRDefault="00756C7E" w:rsidP="00756C7E">
      <w:pPr>
        <w:rPr>
          <w:rFonts w:asciiTheme="majorHAnsi" w:hAnsiTheme="majorHAnsi"/>
          <w:sz w:val="32"/>
        </w:rPr>
      </w:pPr>
    </w:p>
    <w:p w:rsidR="00756C7E" w:rsidRPr="00C964A7" w:rsidRDefault="00756C7E" w:rsidP="00756C7E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V</w:t>
      </w:r>
      <w:r w:rsidRPr="009013BD">
        <w:rPr>
          <w:rFonts w:asciiTheme="majorHAnsi" w:hAnsiTheme="majorHAnsi"/>
          <w:sz w:val="32"/>
        </w:rPr>
        <w:t>i tolker våre erfaringer inn i den meningssammenhengen vi står i</w:t>
      </w:r>
      <w:r>
        <w:rPr>
          <w:rFonts w:asciiTheme="majorHAnsi" w:hAnsiTheme="majorHAnsi"/>
          <w:sz w:val="32"/>
        </w:rPr>
        <w:t>.</w:t>
      </w:r>
    </w:p>
    <w:p w:rsidR="00756C7E" w:rsidRPr="00BA7762" w:rsidRDefault="00756C7E" w:rsidP="00756C7E">
      <w:pPr>
        <w:rPr>
          <w:rFonts w:asciiTheme="majorHAnsi" w:hAnsiTheme="majorHAnsi"/>
          <w:b/>
          <w:sz w:val="32"/>
        </w:rPr>
      </w:pPr>
    </w:p>
    <w:p w:rsidR="00756C7E" w:rsidRDefault="00756C7E" w:rsidP="00756C7E">
      <w:pPr>
        <w:rPr>
          <w:rFonts w:asciiTheme="majorHAnsi" w:hAnsiTheme="majorHAnsi"/>
          <w:b/>
          <w:sz w:val="32"/>
        </w:rPr>
      </w:pPr>
      <w:r w:rsidRPr="00BA7762">
        <w:rPr>
          <w:rFonts w:asciiTheme="majorHAnsi" w:hAnsiTheme="majorHAnsi"/>
          <w:b/>
          <w:sz w:val="32"/>
        </w:rPr>
        <w:t>Det narrative:</w:t>
      </w:r>
      <w:r>
        <w:rPr>
          <w:rFonts w:asciiTheme="majorHAnsi" w:hAnsiTheme="majorHAnsi"/>
          <w:b/>
          <w:sz w:val="32"/>
        </w:rPr>
        <w:t xml:space="preserve"> </w:t>
      </w:r>
    </w:p>
    <w:p w:rsidR="00756C7E" w:rsidRPr="00236208" w:rsidRDefault="00756C7E" w:rsidP="00756C7E">
      <w:pPr>
        <w:rPr>
          <w:rFonts w:asciiTheme="majorHAnsi" w:hAnsiTheme="majorHAnsi"/>
          <w:b/>
          <w:sz w:val="32"/>
        </w:rPr>
      </w:pPr>
      <w:proofErr w:type="gramStart"/>
      <w:r w:rsidRPr="003C557F">
        <w:rPr>
          <w:rFonts w:asciiTheme="majorHAnsi" w:hAnsiTheme="majorHAnsi"/>
          <w:i/>
          <w:sz w:val="32"/>
        </w:rPr>
        <w:t>”Den</w:t>
      </w:r>
      <w:proofErr w:type="gramEnd"/>
      <w:r w:rsidRPr="003C557F">
        <w:rPr>
          <w:rFonts w:asciiTheme="majorHAnsi" w:hAnsiTheme="majorHAnsi"/>
          <w:i/>
          <w:sz w:val="32"/>
        </w:rPr>
        <w:t xml:space="preserve"> enkelte konstruerer sin egen fortelling”</w:t>
      </w:r>
      <w:r>
        <w:rPr>
          <w:rFonts w:asciiTheme="majorHAnsi" w:hAnsiTheme="majorHAnsi"/>
          <w:i/>
          <w:sz w:val="32"/>
        </w:rPr>
        <w:t xml:space="preserve"> (s. 50)</w:t>
      </w:r>
    </w:p>
    <w:p w:rsidR="00756C7E" w:rsidRDefault="00756C7E" w:rsidP="00756C7E">
      <w:pPr>
        <w:rPr>
          <w:rFonts w:asciiTheme="majorHAnsi" w:hAnsiTheme="majorHAnsi"/>
          <w:b/>
          <w:sz w:val="32"/>
        </w:rPr>
      </w:pPr>
    </w:p>
    <w:p w:rsidR="00756C7E" w:rsidRPr="00C964A7" w:rsidRDefault="00756C7E" w:rsidP="00756C7E">
      <w:pPr>
        <w:rPr>
          <w:rFonts w:asciiTheme="majorHAnsi" w:hAnsiTheme="majorHAnsi"/>
          <w:b/>
          <w:sz w:val="32"/>
        </w:rPr>
      </w:pPr>
      <w:r w:rsidRPr="00C964A7">
        <w:rPr>
          <w:rFonts w:asciiTheme="majorHAnsi" w:hAnsiTheme="majorHAnsi"/>
          <w:b/>
          <w:sz w:val="32"/>
        </w:rPr>
        <w:t>Da kan tolkningen av livet basere seg på:</w:t>
      </w:r>
    </w:p>
    <w:p w:rsidR="00756C7E" w:rsidRPr="00C964A7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proofErr w:type="gramStart"/>
      <w:r w:rsidRPr="00C964A7">
        <w:rPr>
          <w:rFonts w:asciiTheme="majorHAnsi" w:hAnsiTheme="majorHAnsi"/>
          <w:sz w:val="32"/>
        </w:rPr>
        <w:t>religiøst</w:t>
      </w:r>
      <w:proofErr w:type="gramEnd"/>
      <w:r w:rsidRPr="00C964A7">
        <w:rPr>
          <w:rFonts w:asciiTheme="majorHAnsi" w:hAnsiTheme="majorHAnsi"/>
          <w:sz w:val="32"/>
        </w:rPr>
        <w:t xml:space="preserve"> livssyn</w:t>
      </w:r>
    </w:p>
    <w:p w:rsidR="00756C7E" w:rsidRPr="00C964A7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proofErr w:type="gramStart"/>
      <w:r w:rsidRPr="00C964A7">
        <w:rPr>
          <w:rFonts w:asciiTheme="majorHAnsi" w:hAnsiTheme="majorHAnsi"/>
          <w:sz w:val="32"/>
        </w:rPr>
        <w:t>humanistisk</w:t>
      </w:r>
      <w:proofErr w:type="gramEnd"/>
      <w:r w:rsidRPr="00C964A7">
        <w:rPr>
          <w:rFonts w:asciiTheme="majorHAnsi" w:hAnsiTheme="majorHAnsi"/>
          <w:sz w:val="32"/>
        </w:rPr>
        <w:t xml:space="preserve"> livssyn</w:t>
      </w:r>
    </w:p>
    <w:p w:rsidR="00756C7E" w:rsidRPr="00C964A7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proofErr w:type="gramStart"/>
      <w:r w:rsidRPr="00C964A7">
        <w:rPr>
          <w:rFonts w:asciiTheme="majorHAnsi" w:hAnsiTheme="majorHAnsi"/>
          <w:sz w:val="32"/>
        </w:rPr>
        <w:lastRenderedPageBreak/>
        <w:t>materialistisk</w:t>
      </w:r>
      <w:proofErr w:type="gramEnd"/>
      <w:r w:rsidRPr="00C964A7">
        <w:rPr>
          <w:rFonts w:asciiTheme="majorHAnsi" w:hAnsiTheme="majorHAnsi"/>
          <w:sz w:val="32"/>
        </w:rPr>
        <w:t>/naturalistisk livssyn</w:t>
      </w:r>
    </w:p>
    <w:p w:rsidR="00756C7E" w:rsidRPr="00C964A7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proofErr w:type="gramStart"/>
      <w:r w:rsidRPr="00C964A7">
        <w:rPr>
          <w:rFonts w:asciiTheme="majorHAnsi" w:hAnsiTheme="majorHAnsi"/>
          <w:sz w:val="32"/>
        </w:rPr>
        <w:t>skjebnetro</w:t>
      </w:r>
      <w:proofErr w:type="gramEnd"/>
      <w:r w:rsidRPr="00C964A7">
        <w:rPr>
          <w:rFonts w:asciiTheme="majorHAnsi" w:hAnsiTheme="majorHAnsi"/>
          <w:sz w:val="32"/>
        </w:rPr>
        <w:t xml:space="preserve"> (alt har en mening)</w:t>
      </w:r>
    </w:p>
    <w:p w:rsidR="00756C7E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Agnostisk/Kristent livssyn (Markus Borg)</w:t>
      </w:r>
    </w:p>
    <w:p w:rsidR="00756C7E" w:rsidRPr="00C964A7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proofErr w:type="gramStart"/>
      <w:r w:rsidRPr="00C964A7">
        <w:rPr>
          <w:rFonts w:asciiTheme="majorHAnsi" w:hAnsiTheme="majorHAnsi"/>
          <w:sz w:val="32"/>
        </w:rPr>
        <w:t>med</w:t>
      </w:r>
      <w:proofErr w:type="gramEnd"/>
      <w:r w:rsidRPr="00C964A7">
        <w:rPr>
          <w:rFonts w:asciiTheme="majorHAnsi" w:hAnsiTheme="majorHAnsi"/>
          <w:sz w:val="32"/>
        </w:rPr>
        <w:t xml:space="preserve"> mer.</w:t>
      </w:r>
    </w:p>
    <w:p w:rsidR="00756C7E" w:rsidRPr="00C964A7" w:rsidRDefault="00756C7E" w:rsidP="00756C7E">
      <w:pPr>
        <w:rPr>
          <w:rFonts w:asciiTheme="majorHAnsi" w:hAnsiTheme="majorHAnsi"/>
          <w:sz w:val="32"/>
        </w:rPr>
      </w:pPr>
    </w:p>
    <w:p w:rsidR="00756C7E" w:rsidRDefault="00756C7E" w:rsidP="00756C7E">
      <w:pPr>
        <w:rPr>
          <w:rFonts w:asciiTheme="majorHAnsi" w:hAnsiTheme="majorHAnsi"/>
          <w:sz w:val="32"/>
        </w:rPr>
      </w:pPr>
      <w:r w:rsidRPr="00E3717D">
        <w:rPr>
          <w:rFonts w:asciiTheme="majorHAnsi" w:hAnsiTheme="majorHAnsi"/>
          <w:b/>
          <w:sz w:val="32"/>
        </w:rPr>
        <w:t>Elevenes identitet er knyttet til deres livstolkning</w:t>
      </w:r>
      <w:r>
        <w:rPr>
          <w:rFonts w:asciiTheme="majorHAnsi" w:hAnsiTheme="majorHAnsi"/>
          <w:sz w:val="32"/>
        </w:rPr>
        <w:t xml:space="preserve"> </w:t>
      </w:r>
      <w:r w:rsidRPr="002A6C14">
        <w:rPr>
          <w:rFonts w:asciiTheme="majorHAnsi" w:hAnsiTheme="majorHAnsi"/>
          <w:sz w:val="32"/>
        </w:rPr>
        <w:t>(HKS 2009:46)</w:t>
      </w:r>
    </w:p>
    <w:p w:rsidR="00756C7E" w:rsidRPr="002A6C14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Det fins m</w:t>
      </w:r>
      <w:r w:rsidRPr="002A6C14">
        <w:rPr>
          <w:rFonts w:asciiTheme="majorHAnsi" w:hAnsiTheme="majorHAnsi"/>
          <w:sz w:val="32"/>
        </w:rPr>
        <w:t>ange tros- og livssynstradisjoner i Norge/</w:t>
      </w:r>
      <w:r>
        <w:rPr>
          <w:rFonts w:asciiTheme="majorHAnsi" w:hAnsiTheme="majorHAnsi"/>
          <w:sz w:val="32"/>
        </w:rPr>
        <w:t xml:space="preserve">i </w:t>
      </w:r>
      <w:r w:rsidRPr="002A6C14">
        <w:rPr>
          <w:rFonts w:asciiTheme="majorHAnsi" w:hAnsiTheme="majorHAnsi"/>
          <w:sz w:val="32"/>
        </w:rPr>
        <w:t>klasserommet.</w:t>
      </w:r>
    </w:p>
    <w:p w:rsidR="00756C7E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Flest er medlemmer i DNK</w:t>
      </w:r>
    </w:p>
    <w:p w:rsidR="00756C7E" w:rsidRPr="00523205" w:rsidRDefault="00756C7E" w:rsidP="00756C7E">
      <w:pPr>
        <w:rPr>
          <w:rFonts w:asciiTheme="majorHAnsi" w:hAnsiTheme="majorHAnsi"/>
          <w:sz w:val="20"/>
        </w:rPr>
      </w:pPr>
    </w:p>
    <w:p w:rsidR="00756C7E" w:rsidRPr="00E3717D" w:rsidRDefault="00756C7E" w:rsidP="00756C7E">
      <w:pPr>
        <w:rPr>
          <w:rFonts w:asciiTheme="majorHAnsi" w:hAnsiTheme="majorHAnsi"/>
          <w:b/>
          <w:sz w:val="32"/>
        </w:rPr>
      </w:pPr>
      <w:r w:rsidRPr="00E3717D">
        <w:rPr>
          <w:rFonts w:asciiTheme="majorHAnsi" w:hAnsiTheme="majorHAnsi"/>
          <w:b/>
          <w:sz w:val="32"/>
        </w:rPr>
        <w:t>Det norske livssynslandskapet:</w:t>
      </w:r>
    </w:p>
    <w:p w:rsidR="00756C7E" w:rsidRPr="00B16556" w:rsidRDefault="00756C7E" w:rsidP="00756C7E">
      <w:pPr>
        <w:pStyle w:val="Listeavsnitt"/>
        <w:ind w:left="1080"/>
        <w:rPr>
          <w:rFonts w:asciiTheme="majorHAnsi" w:hAnsiTheme="majorHAnsi"/>
          <w:sz w:val="36"/>
        </w:rPr>
      </w:pPr>
      <w:r w:rsidRPr="00B16556">
        <w:rPr>
          <w:rFonts w:asciiTheme="majorHAnsi" w:hAnsiTheme="majorHAnsi"/>
          <w:sz w:val="28"/>
        </w:rPr>
        <w:t>Se statistikk i HKS 2009:46f.</w:t>
      </w:r>
    </w:p>
    <w:p w:rsidR="00756C7E" w:rsidRPr="00C11B7C" w:rsidRDefault="00756C7E" w:rsidP="00756C7E">
      <w:pPr>
        <w:rPr>
          <w:rFonts w:asciiTheme="majorHAnsi" w:hAnsiTheme="majorHAnsi"/>
        </w:rPr>
      </w:pPr>
    </w:p>
    <w:p w:rsidR="00756C7E" w:rsidRPr="00DD547D" w:rsidRDefault="00756C7E" w:rsidP="00756C7E">
      <w:pPr>
        <w:rPr>
          <w:rFonts w:asciiTheme="majorHAnsi" w:hAnsiTheme="majorHAnsi"/>
          <w:b/>
          <w:sz w:val="40"/>
        </w:rPr>
      </w:pPr>
      <w:r w:rsidRPr="00DD547D">
        <w:rPr>
          <w:rFonts w:asciiTheme="majorHAnsi" w:hAnsiTheme="majorHAnsi"/>
          <w:b/>
          <w:sz w:val="40"/>
        </w:rPr>
        <w:t>Identitet – Definisjoner</w:t>
      </w:r>
    </w:p>
    <w:p w:rsidR="00756C7E" w:rsidRPr="0067494F" w:rsidRDefault="00756C7E" w:rsidP="00756C7E">
      <w:pPr>
        <w:pStyle w:val="Listeavsnitt"/>
        <w:numPr>
          <w:ilvl w:val="0"/>
          <w:numId w:val="23"/>
        </w:numPr>
        <w:rPr>
          <w:rFonts w:asciiTheme="majorHAnsi" w:hAnsiTheme="majorHAnsi"/>
          <w:sz w:val="32"/>
        </w:rPr>
      </w:pPr>
      <w:r w:rsidRPr="0067494F">
        <w:rPr>
          <w:rFonts w:asciiTheme="majorHAnsi" w:hAnsiTheme="majorHAnsi"/>
          <w:sz w:val="32"/>
        </w:rPr>
        <w:t>Stabil identitet</w:t>
      </w:r>
    </w:p>
    <w:p w:rsidR="00756C7E" w:rsidRDefault="00756C7E" w:rsidP="00756C7E">
      <w:pPr>
        <w:pStyle w:val="Listeavsnitt"/>
        <w:numPr>
          <w:ilvl w:val="0"/>
          <w:numId w:val="23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Dynamisk/konstruert identitet (flere identiteter?) </w:t>
      </w:r>
    </w:p>
    <w:p w:rsidR="00756C7E" w:rsidRPr="00A36A28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Bør læreren utfordre den stabile identiteten? (s. 49)</w:t>
      </w:r>
    </w:p>
    <w:p w:rsidR="00756C7E" w:rsidRPr="00A36A28" w:rsidRDefault="00756C7E" w:rsidP="00756C7E">
      <w:pPr>
        <w:rPr>
          <w:rFonts w:asciiTheme="majorHAnsi" w:hAnsiTheme="majorHAnsi"/>
          <w:b/>
        </w:rPr>
      </w:pPr>
    </w:p>
    <w:p w:rsidR="00756C7E" w:rsidRPr="000876B9" w:rsidRDefault="00756C7E" w:rsidP="00756C7E">
      <w:pPr>
        <w:rPr>
          <w:rFonts w:asciiTheme="majorHAnsi" w:hAnsiTheme="majorHAnsi"/>
          <w:u w:val="single"/>
        </w:rPr>
      </w:pPr>
      <w:r w:rsidRPr="000876B9">
        <w:rPr>
          <w:rFonts w:asciiTheme="majorHAnsi" w:hAnsiTheme="majorHAnsi"/>
          <w:u w:val="single"/>
        </w:rPr>
        <w:t>Til diskusjon</w:t>
      </w:r>
    </w:p>
    <w:p w:rsidR="00756C7E" w:rsidRPr="000876B9" w:rsidRDefault="00756C7E" w:rsidP="00756C7E">
      <w:pPr>
        <w:rPr>
          <w:rFonts w:asciiTheme="majorHAnsi" w:hAnsiTheme="majorHAnsi"/>
          <w:sz w:val="28"/>
        </w:rPr>
      </w:pPr>
      <w:r w:rsidRPr="000876B9">
        <w:rPr>
          <w:rFonts w:asciiTheme="majorHAnsi" w:hAnsiTheme="majorHAnsi"/>
          <w:sz w:val="28"/>
        </w:rPr>
        <w:t>Er religion og livssyn medfødt eller kulturelt betinget?</w:t>
      </w:r>
    </w:p>
    <w:p w:rsidR="00756C7E" w:rsidRPr="00C11B7C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28"/>
        </w:rPr>
      </w:pPr>
      <w:r w:rsidRPr="000876B9">
        <w:rPr>
          <w:rFonts w:asciiTheme="majorHAnsi" w:hAnsiTheme="majorHAnsi"/>
          <w:sz w:val="28"/>
        </w:rPr>
        <w:t>Et vel diskutert tema i religion og filosofi</w:t>
      </w:r>
      <w:r>
        <w:rPr>
          <w:rFonts w:asciiTheme="majorHAnsi" w:hAnsiTheme="majorHAnsi"/>
          <w:sz w:val="28"/>
        </w:rPr>
        <w:t>.</w:t>
      </w:r>
    </w:p>
    <w:p w:rsidR="00756C7E" w:rsidRPr="00A36A28" w:rsidRDefault="00756C7E" w:rsidP="00756C7E">
      <w:pPr>
        <w:pStyle w:val="Listeavsnitt"/>
        <w:ind w:left="1080"/>
        <w:rPr>
          <w:rFonts w:asciiTheme="majorHAnsi" w:hAnsiTheme="majorHAnsi"/>
        </w:rPr>
      </w:pPr>
    </w:p>
    <w:p w:rsidR="00756C7E" w:rsidRPr="00F04C81" w:rsidRDefault="00756C7E" w:rsidP="00756C7E">
      <w:pPr>
        <w:rPr>
          <w:rFonts w:asciiTheme="majorHAnsi" w:hAnsiTheme="majorHAnsi"/>
          <w:b/>
          <w:sz w:val="32"/>
        </w:rPr>
      </w:pPr>
      <w:r w:rsidRPr="00F04C81">
        <w:rPr>
          <w:rFonts w:asciiTheme="majorHAnsi" w:hAnsiTheme="majorHAnsi"/>
          <w:b/>
          <w:sz w:val="32"/>
        </w:rPr>
        <w:t>Deregulert/justert tro og livssyn</w:t>
      </w:r>
      <w:r>
        <w:rPr>
          <w:rStyle w:val="Fotnotereferanse"/>
          <w:rFonts w:asciiTheme="majorHAnsi" w:hAnsiTheme="majorHAnsi"/>
          <w:b/>
          <w:sz w:val="32"/>
        </w:rPr>
        <w:footnoteReference w:id="5"/>
      </w:r>
      <w:r w:rsidRPr="00F04C81">
        <w:rPr>
          <w:rFonts w:asciiTheme="majorHAnsi" w:hAnsiTheme="majorHAnsi"/>
          <w:b/>
          <w:sz w:val="32"/>
        </w:rPr>
        <w:t>:</w:t>
      </w:r>
    </w:p>
    <w:p w:rsidR="00756C7E" w:rsidRPr="00A36A28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r w:rsidRPr="00F04C81">
        <w:rPr>
          <w:rFonts w:asciiTheme="majorHAnsi" w:hAnsiTheme="majorHAnsi"/>
          <w:sz w:val="32"/>
        </w:rPr>
        <w:t xml:space="preserve">Endring </w:t>
      </w:r>
      <w:proofErr w:type="gramStart"/>
      <w:r w:rsidRPr="00F04C81">
        <w:rPr>
          <w:rFonts w:asciiTheme="majorHAnsi" w:hAnsiTheme="majorHAnsi"/>
          <w:sz w:val="32"/>
        </w:rPr>
        <w:t>av ”</w:t>
      </w:r>
      <w:r>
        <w:rPr>
          <w:rFonts w:asciiTheme="majorHAnsi" w:hAnsiTheme="majorHAnsi"/>
          <w:sz w:val="32"/>
        </w:rPr>
        <w:t>global</w:t>
      </w:r>
      <w:proofErr w:type="gramEnd"/>
      <w:r>
        <w:rPr>
          <w:rFonts w:asciiTheme="majorHAnsi" w:hAnsiTheme="majorHAnsi"/>
          <w:sz w:val="32"/>
        </w:rPr>
        <w:t xml:space="preserve"> mening”</w:t>
      </w:r>
    </w:p>
    <w:p w:rsidR="00756C7E" w:rsidRPr="00562D76" w:rsidRDefault="00756C7E" w:rsidP="00756C7E">
      <w:pPr>
        <w:pStyle w:val="Listeavsnitt"/>
        <w:ind w:left="1080"/>
        <w:rPr>
          <w:rFonts w:asciiTheme="majorHAnsi" w:hAnsiTheme="majorHAnsi"/>
        </w:rPr>
      </w:pPr>
    </w:p>
    <w:p w:rsidR="00756C7E" w:rsidRPr="00A36A28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</w:rPr>
      </w:pPr>
      <w:r w:rsidRPr="009C56C3">
        <w:rPr>
          <w:rFonts w:asciiTheme="majorHAnsi" w:hAnsiTheme="majorHAnsi"/>
          <w:b/>
          <w:sz w:val="32"/>
        </w:rPr>
        <w:t>Trussel om meningsløshet</w:t>
      </w:r>
      <w:r>
        <w:rPr>
          <w:rFonts w:asciiTheme="majorHAnsi" w:hAnsiTheme="majorHAnsi"/>
          <w:sz w:val="32"/>
        </w:rPr>
        <w:t xml:space="preserve"> (s.50).</w:t>
      </w:r>
    </w:p>
    <w:p w:rsidR="00756C7E" w:rsidRPr="00562D76" w:rsidRDefault="00756C7E" w:rsidP="00756C7E">
      <w:pPr>
        <w:pStyle w:val="Listeavsnitt"/>
        <w:ind w:left="1080"/>
        <w:rPr>
          <w:rFonts w:asciiTheme="majorHAnsi" w:hAnsiTheme="majorHAnsi"/>
          <w:i/>
        </w:rPr>
      </w:pPr>
      <w:r w:rsidRPr="00562D76">
        <w:rPr>
          <w:rFonts w:asciiTheme="majorHAnsi" w:hAnsiTheme="majorHAnsi"/>
          <w:i/>
        </w:rPr>
        <w:t>Se Oterholt 2016, artikkel om sorgteori og meningstomhet</w:t>
      </w:r>
      <w:r w:rsidRPr="00562D76">
        <w:rPr>
          <w:rStyle w:val="Fotnotereferanse"/>
          <w:rFonts w:asciiTheme="majorHAnsi" w:hAnsiTheme="majorHAnsi"/>
          <w:i/>
        </w:rPr>
        <w:footnoteReference w:id="6"/>
      </w:r>
    </w:p>
    <w:p w:rsidR="00756C7E" w:rsidRPr="00562D76" w:rsidRDefault="00756C7E" w:rsidP="00756C7E">
      <w:pPr>
        <w:pStyle w:val="Listeavsnitt"/>
        <w:ind w:left="1080"/>
        <w:rPr>
          <w:rFonts w:asciiTheme="majorHAnsi" w:hAnsiTheme="majorHAnsi"/>
          <w:i/>
          <w:sz w:val="18"/>
        </w:rPr>
      </w:pPr>
      <w:r w:rsidRPr="00562D76">
        <w:rPr>
          <w:rFonts w:asciiTheme="majorHAnsi" w:hAnsiTheme="majorHAnsi"/>
          <w:i/>
        </w:rPr>
        <w:t xml:space="preserve">Her: </w:t>
      </w:r>
      <w:hyperlink r:id="rId14" w:history="1">
        <w:proofErr w:type="gramStart"/>
        <w:r w:rsidRPr="00562D76">
          <w:rPr>
            <w:rStyle w:val="Hyperkobling"/>
            <w:rFonts w:asciiTheme="majorHAnsi" w:hAnsiTheme="majorHAnsi"/>
            <w:i/>
            <w:sz w:val="18"/>
          </w:rPr>
          <w:t>http://frank.oterholt.be/?seksjon=Foredrag%20og%20tekster&amp;x=Artikler%20og%20kronikker</w:t>
        </w:r>
      </w:hyperlink>
      <w:r w:rsidRPr="00562D76">
        <w:rPr>
          <w:rFonts w:asciiTheme="majorHAnsi" w:hAnsiTheme="majorHAnsi"/>
          <w:i/>
          <w:sz w:val="18"/>
        </w:rPr>
        <w:t xml:space="preserve">  :</w:t>
      </w:r>
      <w:proofErr w:type="gramEnd"/>
    </w:p>
    <w:p w:rsidR="00756C7E" w:rsidRPr="00562D76" w:rsidRDefault="00756C7E" w:rsidP="00756C7E">
      <w:pPr>
        <w:ind w:left="372" w:firstLine="708"/>
        <w:rPr>
          <w:rFonts w:asciiTheme="majorHAnsi" w:hAnsiTheme="majorHAnsi"/>
          <w:i/>
        </w:rPr>
      </w:pPr>
      <w:r w:rsidRPr="00562D76">
        <w:rPr>
          <w:rFonts w:asciiTheme="majorHAnsi" w:hAnsiTheme="majorHAnsi"/>
          <w:i/>
        </w:rPr>
        <w:t xml:space="preserve">Se: 171014 Fagartikkel om sorg … Spanske dager </w:t>
      </w:r>
    </w:p>
    <w:p w:rsidR="00756C7E" w:rsidRPr="00562D76" w:rsidRDefault="00756C7E" w:rsidP="00756C7E">
      <w:pPr>
        <w:rPr>
          <w:rFonts w:asciiTheme="majorHAnsi" w:hAnsiTheme="majorHAnsi"/>
          <w:b/>
          <w:i/>
        </w:rPr>
      </w:pPr>
    </w:p>
    <w:p w:rsidR="00756C7E" w:rsidRPr="002E0228" w:rsidRDefault="00756C7E" w:rsidP="00756C7E">
      <w:pPr>
        <w:rPr>
          <w:rFonts w:asciiTheme="majorHAnsi" w:hAnsiTheme="majorHAnsi"/>
          <w:sz w:val="32"/>
        </w:rPr>
      </w:pPr>
      <w:r w:rsidRPr="002E0228">
        <w:rPr>
          <w:rFonts w:asciiTheme="majorHAnsi" w:hAnsiTheme="majorHAnsi"/>
          <w:b/>
          <w:sz w:val="32"/>
        </w:rPr>
        <w:t>Forskning</w:t>
      </w:r>
      <w:r>
        <w:rPr>
          <w:rFonts w:asciiTheme="majorHAnsi" w:hAnsiTheme="majorHAnsi"/>
          <w:b/>
          <w:sz w:val="32"/>
        </w:rPr>
        <w:t xml:space="preserve"> (Sigmund H</w:t>
      </w:r>
      <w:r w:rsidRPr="002E0228">
        <w:rPr>
          <w:rFonts w:asciiTheme="majorHAnsi" w:hAnsiTheme="majorHAnsi"/>
          <w:b/>
          <w:sz w:val="32"/>
        </w:rPr>
        <w:t xml:space="preserve">arboe): </w:t>
      </w:r>
    </w:p>
    <w:p w:rsidR="00756C7E" w:rsidRDefault="00756C7E" w:rsidP="00756C7E">
      <w:pPr>
        <w:rPr>
          <w:rFonts w:asciiTheme="majorHAnsi" w:hAnsiTheme="majorHAnsi"/>
          <w:sz w:val="32"/>
        </w:rPr>
      </w:pPr>
      <w:r w:rsidRPr="002E0228">
        <w:rPr>
          <w:rFonts w:asciiTheme="majorHAnsi" w:hAnsiTheme="majorHAnsi"/>
          <w:sz w:val="32"/>
        </w:rPr>
        <w:t>Som voksen er det vanskeligere å bryte ut av en ikke-religiøs sosialisering enn av en religiøs (sml. Birkedal). (s. 58)</w:t>
      </w:r>
    </w:p>
    <w:p w:rsidR="00756C7E" w:rsidRPr="00A36A28" w:rsidRDefault="00756C7E" w:rsidP="00756C7E">
      <w:pPr>
        <w:rPr>
          <w:rFonts w:asciiTheme="majorHAnsi" w:hAnsiTheme="majorHAnsi"/>
        </w:rPr>
      </w:pPr>
    </w:p>
    <w:p w:rsidR="00756C7E" w:rsidRPr="00A36A28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58382F">
        <w:rPr>
          <w:rFonts w:asciiTheme="majorHAnsi" w:hAnsiTheme="majorHAnsi"/>
          <w:b/>
          <w:sz w:val="32"/>
        </w:rPr>
        <w:t>Til samtale</w:t>
      </w:r>
      <w:proofErr w:type="gramStart"/>
      <w:r w:rsidRPr="0058382F">
        <w:rPr>
          <w:rFonts w:asciiTheme="majorHAnsi" w:hAnsiTheme="majorHAnsi"/>
          <w:b/>
          <w:sz w:val="32"/>
        </w:rPr>
        <w:t>:</w:t>
      </w:r>
      <w:r w:rsidRPr="0058382F">
        <w:rPr>
          <w:rFonts w:asciiTheme="majorHAnsi" w:hAnsiTheme="majorHAnsi"/>
          <w:sz w:val="32"/>
          <w:szCs w:val="32"/>
        </w:rPr>
        <w:t xml:space="preserve"> ”Bør</w:t>
      </w:r>
      <w:proofErr w:type="gramEnd"/>
      <w:r w:rsidRPr="0058382F">
        <w:rPr>
          <w:rFonts w:asciiTheme="majorHAnsi" w:hAnsiTheme="majorHAnsi"/>
          <w:sz w:val="32"/>
          <w:szCs w:val="32"/>
        </w:rPr>
        <w:t xml:space="preserve"> barn holdes borte fra religion </w:t>
      </w:r>
      <w:r>
        <w:rPr>
          <w:rFonts w:asciiTheme="majorHAnsi" w:hAnsiTheme="majorHAnsi"/>
          <w:sz w:val="32"/>
          <w:szCs w:val="32"/>
        </w:rPr>
        <w:t>til de er store nok og kan vel</w:t>
      </w:r>
      <w:r w:rsidRPr="0058382F">
        <w:rPr>
          <w:rFonts w:asciiTheme="majorHAnsi" w:hAnsiTheme="majorHAnsi"/>
          <w:sz w:val="32"/>
          <w:szCs w:val="32"/>
        </w:rPr>
        <w:t>ge selv?</w:t>
      </w:r>
      <w:r>
        <w:rPr>
          <w:rFonts w:asciiTheme="majorHAnsi" w:hAnsiTheme="majorHAnsi"/>
          <w:sz w:val="32"/>
          <w:szCs w:val="32"/>
        </w:rPr>
        <w:t xml:space="preserve"> (sml. s. 58)</w:t>
      </w:r>
    </w:p>
    <w:p w:rsidR="00756C7E" w:rsidRPr="00A36A28" w:rsidRDefault="00756C7E" w:rsidP="00756C7E">
      <w:pPr>
        <w:rPr>
          <w:rFonts w:asciiTheme="majorHAnsi" w:hAnsiTheme="majorHAnsi"/>
          <w:b/>
          <w:szCs w:val="32"/>
        </w:rPr>
      </w:pPr>
    </w:p>
    <w:p w:rsidR="00756C7E" w:rsidRPr="00815EA0" w:rsidRDefault="00756C7E" w:rsidP="00756C7E">
      <w:pPr>
        <w:rPr>
          <w:rFonts w:asciiTheme="majorHAnsi" w:hAnsiTheme="majorHAnsi"/>
          <w:sz w:val="32"/>
          <w:szCs w:val="32"/>
        </w:rPr>
      </w:pPr>
      <w:r w:rsidRPr="0058382F">
        <w:rPr>
          <w:rFonts w:asciiTheme="majorHAnsi" w:hAnsiTheme="majorHAnsi"/>
          <w:b/>
          <w:sz w:val="32"/>
          <w:szCs w:val="32"/>
        </w:rPr>
        <w:t>Tenåringsfa</w:t>
      </w:r>
      <w:r w:rsidRPr="00815EA0">
        <w:rPr>
          <w:rFonts w:asciiTheme="majorHAnsi" w:hAnsiTheme="majorHAnsi"/>
          <w:b/>
          <w:sz w:val="32"/>
          <w:szCs w:val="32"/>
        </w:rPr>
        <w:t xml:space="preserve">sen har minst Gudstro </w:t>
      </w:r>
      <w:r w:rsidRPr="00815EA0">
        <w:rPr>
          <w:rFonts w:asciiTheme="majorHAnsi" w:hAnsiTheme="majorHAnsi"/>
          <w:sz w:val="32"/>
          <w:szCs w:val="32"/>
        </w:rPr>
        <w:t>(Erling Birkedal s. 52)</w:t>
      </w:r>
    </w:p>
    <w:p w:rsidR="00756C7E" w:rsidRPr="00815EA0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32"/>
        </w:rPr>
      </w:pPr>
      <w:r w:rsidRPr="00815EA0">
        <w:rPr>
          <w:rFonts w:asciiTheme="majorHAnsi" w:hAnsiTheme="majorHAnsi"/>
          <w:sz w:val="32"/>
          <w:szCs w:val="32"/>
        </w:rPr>
        <w:t>Ut av Edens hage (pubertet)</w:t>
      </w:r>
    </w:p>
    <w:p w:rsidR="00756C7E" w:rsidRPr="00A36A28" w:rsidRDefault="00756C7E" w:rsidP="00756C7E">
      <w:pPr>
        <w:ind w:left="720"/>
        <w:rPr>
          <w:rFonts w:asciiTheme="majorHAnsi" w:hAnsiTheme="majorHAnsi"/>
          <w:szCs w:val="32"/>
        </w:rPr>
      </w:pPr>
    </w:p>
    <w:p w:rsidR="00756C7E" w:rsidRPr="009A633D" w:rsidRDefault="00756C7E" w:rsidP="00756C7E">
      <w:pPr>
        <w:rPr>
          <w:rFonts w:asciiTheme="majorHAnsi" w:hAnsiTheme="majorHAnsi"/>
          <w:b/>
          <w:sz w:val="32"/>
          <w:szCs w:val="32"/>
        </w:rPr>
      </w:pPr>
      <w:proofErr w:type="spellStart"/>
      <w:r w:rsidRPr="009A633D">
        <w:rPr>
          <w:rFonts w:asciiTheme="majorHAnsi" w:hAnsiTheme="majorHAnsi"/>
          <w:b/>
          <w:sz w:val="32"/>
          <w:szCs w:val="32"/>
        </w:rPr>
        <w:t>Religionspsykologisk</w:t>
      </w:r>
      <w:proofErr w:type="spellEnd"/>
      <w:r w:rsidRPr="009A633D">
        <w:rPr>
          <w:rFonts w:asciiTheme="majorHAnsi" w:hAnsiTheme="majorHAnsi"/>
          <w:b/>
          <w:sz w:val="32"/>
          <w:szCs w:val="32"/>
        </w:rPr>
        <w:t xml:space="preserve"> / </w:t>
      </w:r>
      <w:proofErr w:type="spellStart"/>
      <w:r w:rsidRPr="009A633D">
        <w:rPr>
          <w:rFonts w:asciiTheme="majorHAnsi" w:hAnsiTheme="majorHAnsi"/>
          <w:b/>
          <w:sz w:val="32"/>
          <w:szCs w:val="32"/>
        </w:rPr>
        <w:t>Religionssosiologisk</w:t>
      </w:r>
      <w:proofErr w:type="spellEnd"/>
      <w:r w:rsidRPr="009A633D">
        <w:rPr>
          <w:rFonts w:asciiTheme="majorHAnsi" w:hAnsiTheme="majorHAnsi"/>
          <w:b/>
          <w:sz w:val="32"/>
          <w:szCs w:val="32"/>
        </w:rPr>
        <w:t xml:space="preserve"> forskning gir kunnskap</w:t>
      </w:r>
      <w:r>
        <w:rPr>
          <w:rStyle w:val="Fotnotereferanse"/>
          <w:rFonts w:asciiTheme="majorHAnsi" w:hAnsiTheme="majorHAnsi"/>
          <w:b/>
          <w:sz w:val="32"/>
          <w:szCs w:val="32"/>
        </w:rPr>
        <w:footnoteReference w:id="7"/>
      </w:r>
      <w:r>
        <w:rPr>
          <w:rFonts w:asciiTheme="majorHAnsi" w:hAnsiTheme="majorHAnsi"/>
          <w:b/>
          <w:sz w:val="32"/>
          <w:szCs w:val="32"/>
        </w:rPr>
        <w:t>:</w:t>
      </w:r>
      <w:r w:rsidRPr="009A633D">
        <w:rPr>
          <w:rFonts w:asciiTheme="majorHAnsi" w:hAnsiTheme="majorHAnsi"/>
          <w:b/>
          <w:sz w:val="32"/>
          <w:szCs w:val="32"/>
        </w:rPr>
        <w:t xml:space="preserve"> </w:t>
      </w:r>
    </w:p>
    <w:p w:rsidR="00756C7E" w:rsidRPr="00A36A28" w:rsidRDefault="00756C7E" w:rsidP="00756C7E">
      <w:pPr>
        <w:rPr>
          <w:rFonts w:asciiTheme="majorHAnsi" w:hAnsiTheme="majorHAnsi"/>
          <w:szCs w:val="32"/>
          <w:u w:val="single"/>
        </w:rPr>
      </w:pPr>
    </w:p>
    <w:p w:rsidR="00756C7E" w:rsidRPr="007623D9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7623D9">
        <w:rPr>
          <w:rFonts w:asciiTheme="majorHAnsi" w:hAnsiTheme="majorHAnsi"/>
          <w:b/>
          <w:sz w:val="32"/>
          <w:szCs w:val="32"/>
        </w:rPr>
        <w:t>Elevenes forutsetninger for religion sees ut fra 3 perspektiver:</w:t>
      </w:r>
    </w:p>
    <w:p w:rsidR="00756C7E" w:rsidRPr="00B70C7F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32"/>
        </w:rPr>
      </w:pPr>
      <w:proofErr w:type="gramStart"/>
      <w:r w:rsidRPr="00B70C7F">
        <w:rPr>
          <w:rFonts w:asciiTheme="majorHAnsi" w:hAnsiTheme="majorHAnsi"/>
          <w:sz w:val="32"/>
          <w:szCs w:val="32"/>
        </w:rPr>
        <w:t>utvikling</w:t>
      </w:r>
      <w:proofErr w:type="gramEnd"/>
    </w:p>
    <w:p w:rsidR="00756C7E" w:rsidRPr="009A633D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32"/>
        </w:rPr>
      </w:pPr>
      <w:proofErr w:type="gramStart"/>
      <w:r w:rsidRPr="009A633D">
        <w:rPr>
          <w:rFonts w:asciiTheme="majorHAnsi" w:hAnsiTheme="majorHAnsi"/>
          <w:sz w:val="32"/>
          <w:szCs w:val="32"/>
        </w:rPr>
        <w:t>sosialisering</w:t>
      </w:r>
      <w:proofErr w:type="gramEnd"/>
      <w:r>
        <w:rPr>
          <w:rFonts w:asciiTheme="majorHAnsi" w:hAnsiTheme="majorHAnsi"/>
          <w:sz w:val="32"/>
          <w:szCs w:val="32"/>
        </w:rPr>
        <w:t xml:space="preserve"> - interaksjonsmodell – familien sentral (s. 56)</w:t>
      </w:r>
    </w:p>
    <w:p w:rsidR="00756C7E" w:rsidRPr="009A633D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32"/>
        </w:rPr>
      </w:pPr>
      <w:proofErr w:type="gramStart"/>
      <w:r w:rsidRPr="009A633D">
        <w:rPr>
          <w:rFonts w:asciiTheme="majorHAnsi" w:hAnsiTheme="majorHAnsi"/>
          <w:sz w:val="32"/>
          <w:szCs w:val="32"/>
        </w:rPr>
        <w:t>fenomenologisk</w:t>
      </w:r>
      <w:proofErr w:type="gramEnd"/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Pr="000F52FE" w:rsidRDefault="00756C7E" w:rsidP="00756C7E">
      <w:pPr>
        <w:rPr>
          <w:rFonts w:asciiTheme="majorHAnsi" w:hAnsiTheme="majorHAnsi"/>
          <w:sz w:val="40"/>
        </w:rPr>
      </w:pPr>
      <w:r w:rsidRPr="00236208">
        <w:rPr>
          <w:rFonts w:asciiTheme="majorHAnsi" w:hAnsiTheme="majorHAnsi"/>
          <w:b/>
          <w:sz w:val="56"/>
        </w:rPr>
        <w:t>Barnetro</w:t>
      </w:r>
      <w:r w:rsidRPr="000337F7">
        <w:rPr>
          <w:rFonts w:asciiTheme="majorHAnsi" w:hAnsiTheme="majorHAnsi"/>
          <w:sz w:val="40"/>
        </w:rPr>
        <w:t xml:space="preserve"> </w:t>
      </w:r>
      <w:r>
        <w:rPr>
          <w:rFonts w:asciiTheme="majorHAnsi" w:hAnsiTheme="majorHAnsi"/>
          <w:sz w:val="40"/>
        </w:rPr>
        <w:t xml:space="preserve">- </w:t>
      </w:r>
      <w:r w:rsidRPr="00AA7CE2">
        <w:rPr>
          <w:rFonts w:asciiTheme="majorHAnsi" w:hAnsiTheme="majorHAnsi"/>
          <w:sz w:val="32"/>
        </w:rPr>
        <w:t>Små barns livstolkning</w:t>
      </w:r>
    </w:p>
    <w:p w:rsidR="00756C7E" w:rsidRPr="000F52FE" w:rsidRDefault="00756C7E" w:rsidP="00756C7E">
      <w:pPr>
        <w:rPr>
          <w:rFonts w:asciiTheme="majorHAnsi" w:hAnsiTheme="majorHAnsi"/>
          <w:i/>
        </w:rPr>
      </w:pPr>
    </w:p>
    <w:p w:rsidR="00756C7E" w:rsidRPr="00AA7CE2" w:rsidRDefault="00756C7E" w:rsidP="00756C7E">
      <w:pPr>
        <w:rPr>
          <w:rFonts w:asciiTheme="majorHAnsi" w:hAnsiTheme="majorHAnsi"/>
          <w:i/>
          <w:sz w:val="32"/>
          <w:szCs w:val="32"/>
        </w:rPr>
      </w:pPr>
      <w:r w:rsidRPr="00AA7CE2">
        <w:rPr>
          <w:rFonts w:asciiTheme="majorHAnsi" w:hAnsiTheme="majorHAnsi"/>
          <w:i/>
          <w:sz w:val="32"/>
        </w:rPr>
        <w:t xml:space="preserve">Er barnetro trygg </w:t>
      </w:r>
      <w:r w:rsidRPr="00AA7CE2">
        <w:rPr>
          <w:rFonts w:asciiTheme="majorHAnsi" w:hAnsiTheme="majorHAnsi"/>
          <w:i/>
          <w:sz w:val="32"/>
          <w:szCs w:val="32"/>
        </w:rPr>
        <w:t xml:space="preserve">og tillitsfull? </w:t>
      </w:r>
    </w:p>
    <w:p w:rsidR="00756C7E" w:rsidRDefault="00756C7E" w:rsidP="00756C7E">
      <w:pPr>
        <w:rPr>
          <w:rFonts w:asciiTheme="majorHAnsi" w:hAnsiTheme="majorHAnsi"/>
          <w:sz w:val="28"/>
          <w:szCs w:val="32"/>
        </w:rPr>
      </w:pPr>
      <w:proofErr w:type="gramStart"/>
      <w:r w:rsidRPr="00AA7CE2">
        <w:rPr>
          <w:rFonts w:asciiTheme="majorHAnsi" w:hAnsiTheme="majorHAnsi"/>
          <w:i/>
          <w:sz w:val="28"/>
          <w:szCs w:val="32"/>
        </w:rPr>
        <w:t>”Læreren</w:t>
      </w:r>
      <w:proofErr w:type="gramEnd"/>
      <w:r w:rsidRPr="00AA7CE2">
        <w:rPr>
          <w:rFonts w:asciiTheme="majorHAnsi" w:hAnsiTheme="majorHAnsi"/>
          <w:i/>
          <w:sz w:val="28"/>
          <w:szCs w:val="32"/>
        </w:rPr>
        <w:t xml:space="preserve"> må vite noe om hva barn faktisk tenker, tror og undres over”</w:t>
      </w:r>
      <w:r w:rsidRPr="00AA7CE2">
        <w:rPr>
          <w:rFonts w:asciiTheme="majorHAnsi" w:hAnsiTheme="majorHAnsi"/>
          <w:sz w:val="28"/>
          <w:szCs w:val="32"/>
        </w:rPr>
        <w:t xml:space="preserve"> </w:t>
      </w:r>
    </w:p>
    <w:p w:rsidR="00756C7E" w:rsidRPr="00AA7CE2" w:rsidRDefault="00756C7E" w:rsidP="00756C7E">
      <w:pPr>
        <w:rPr>
          <w:rFonts w:asciiTheme="majorHAnsi" w:hAnsiTheme="majorHAnsi"/>
          <w:sz w:val="28"/>
          <w:szCs w:val="32"/>
        </w:rPr>
      </w:pPr>
      <w:r w:rsidRPr="00AA7CE2">
        <w:rPr>
          <w:rFonts w:asciiTheme="majorHAnsi" w:hAnsiTheme="majorHAnsi"/>
          <w:sz w:val="28"/>
          <w:szCs w:val="32"/>
        </w:rPr>
        <w:t xml:space="preserve">(HKS 2009: 61). </w:t>
      </w:r>
    </w:p>
    <w:p w:rsidR="00756C7E" w:rsidRPr="000F52FE" w:rsidRDefault="00756C7E" w:rsidP="00756C7E">
      <w:pPr>
        <w:rPr>
          <w:rFonts w:asciiTheme="majorHAnsi" w:hAnsiTheme="majorHAnsi"/>
          <w:b/>
          <w:szCs w:val="32"/>
        </w:rPr>
      </w:pPr>
    </w:p>
    <w:p w:rsidR="00756C7E" w:rsidRPr="00534EE0" w:rsidRDefault="00756C7E" w:rsidP="00756C7E">
      <w:pPr>
        <w:rPr>
          <w:rFonts w:asciiTheme="majorHAnsi" w:hAnsiTheme="majorHAnsi"/>
          <w:sz w:val="32"/>
          <w:szCs w:val="32"/>
        </w:rPr>
      </w:pPr>
      <w:r w:rsidRPr="00C7318C">
        <w:rPr>
          <w:rFonts w:asciiTheme="majorHAnsi" w:hAnsiTheme="majorHAnsi"/>
          <w:b/>
          <w:sz w:val="32"/>
          <w:szCs w:val="32"/>
        </w:rPr>
        <w:t>Svensk forskning</w:t>
      </w:r>
      <w:r w:rsidRPr="00C7318C">
        <w:rPr>
          <w:rFonts w:asciiTheme="majorHAnsi" w:hAnsiTheme="majorHAnsi"/>
          <w:sz w:val="32"/>
          <w:szCs w:val="32"/>
        </w:rPr>
        <w:t xml:space="preserve"> – Sven G. Hartmann (s 59f</w:t>
      </w:r>
      <w:r>
        <w:rPr>
          <w:rFonts w:asciiTheme="majorHAnsi" w:hAnsiTheme="majorHAnsi"/>
          <w:sz w:val="32"/>
          <w:szCs w:val="32"/>
        </w:rPr>
        <w:t>f.)</w:t>
      </w:r>
    </w:p>
    <w:p w:rsidR="00756C7E" w:rsidRPr="00AA7CE2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534EE0">
        <w:rPr>
          <w:rFonts w:asciiTheme="majorHAnsi" w:hAnsiTheme="majorHAnsi"/>
          <w:sz w:val="32"/>
          <w:szCs w:val="32"/>
          <w:u w:val="single"/>
        </w:rPr>
        <w:lastRenderedPageBreak/>
        <w:t>Konklusjon</w:t>
      </w:r>
      <w:r w:rsidRPr="006C3160">
        <w:rPr>
          <w:rFonts w:asciiTheme="majorHAnsi" w:hAnsiTheme="majorHAnsi"/>
          <w:b/>
          <w:sz w:val="32"/>
          <w:szCs w:val="32"/>
        </w:rPr>
        <w:t>: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6C3160">
        <w:rPr>
          <w:rFonts w:asciiTheme="majorHAnsi" w:hAnsiTheme="majorHAnsi"/>
          <w:sz w:val="32"/>
          <w:szCs w:val="32"/>
        </w:rPr>
        <w:t>Barns tro er mindre trygg o</w:t>
      </w:r>
      <w:r>
        <w:rPr>
          <w:rFonts w:asciiTheme="majorHAnsi" w:hAnsiTheme="majorHAnsi"/>
          <w:sz w:val="32"/>
          <w:szCs w:val="32"/>
        </w:rPr>
        <w:t>g tillitsfull enn vi tenker</w:t>
      </w:r>
      <w:r w:rsidRPr="00AA7CE2">
        <w:rPr>
          <w:rFonts w:asciiTheme="majorHAnsi" w:hAnsiTheme="majorHAnsi"/>
          <w:sz w:val="28"/>
          <w:szCs w:val="32"/>
        </w:rPr>
        <w:t xml:space="preserve"> (s. 60)</w:t>
      </w:r>
    </w:p>
    <w:p w:rsidR="00756C7E" w:rsidRPr="000F52FE" w:rsidRDefault="00756C7E" w:rsidP="00756C7E">
      <w:pPr>
        <w:rPr>
          <w:rFonts w:asciiTheme="majorHAnsi" w:hAnsiTheme="majorHAnsi"/>
          <w:szCs w:val="32"/>
        </w:rPr>
      </w:pPr>
    </w:p>
    <w:p w:rsidR="00756C7E" w:rsidRPr="00AA7CE2" w:rsidRDefault="00756C7E" w:rsidP="00756C7E">
      <w:pPr>
        <w:rPr>
          <w:rFonts w:asciiTheme="majorHAnsi" w:hAnsiTheme="majorHAnsi"/>
          <w:sz w:val="32"/>
          <w:szCs w:val="32"/>
        </w:rPr>
      </w:pPr>
      <w:r w:rsidRPr="00F4251A">
        <w:rPr>
          <w:rFonts w:asciiTheme="majorHAnsi" w:hAnsiTheme="majorHAnsi"/>
          <w:i/>
          <w:sz w:val="32"/>
          <w:szCs w:val="32"/>
        </w:rPr>
        <w:t>Eksklusjon</w:t>
      </w:r>
      <w:r>
        <w:rPr>
          <w:rFonts w:asciiTheme="majorHAnsi" w:hAnsiTheme="majorHAnsi"/>
          <w:sz w:val="32"/>
          <w:szCs w:val="32"/>
        </w:rPr>
        <w:t xml:space="preserve"> (</w:t>
      </w:r>
      <w:proofErr w:type="gramStart"/>
      <w:r>
        <w:rPr>
          <w:rFonts w:asciiTheme="majorHAnsi" w:hAnsiTheme="majorHAnsi"/>
          <w:sz w:val="32"/>
          <w:szCs w:val="32"/>
        </w:rPr>
        <w:t>som ”livsspørsmål</w:t>
      </w:r>
      <w:proofErr w:type="gramEnd"/>
      <w:r>
        <w:rPr>
          <w:rFonts w:asciiTheme="majorHAnsi" w:hAnsiTheme="majorHAnsi"/>
          <w:sz w:val="32"/>
          <w:szCs w:val="32"/>
        </w:rPr>
        <w:t>”) skaper utrygghet hos barn (s 61)</w:t>
      </w:r>
    </w:p>
    <w:p w:rsidR="00756C7E" w:rsidRPr="000F52FE" w:rsidRDefault="00756C7E" w:rsidP="00756C7E">
      <w:pPr>
        <w:rPr>
          <w:rFonts w:asciiTheme="majorHAnsi" w:hAnsiTheme="majorHAnsi"/>
          <w:szCs w:val="32"/>
          <w:u w:val="single"/>
        </w:rPr>
      </w:pPr>
    </w:p>
    <w:p w:rsidR="00756C7E" w:rsidRPr="00845587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845587">
        <w:rPr>
          <w:rFonts w:asciiTheme="majorHAnsi" w:hAnsiTheme="majorHAnsi"/>
          <w:b/>
          <w:sz w:val="32"/>
          <w:szCs w:val="32"/>
        </w:rPr>
        <w:t xml:space="preserve">I vår tid er målet </w:t>
      </w:r>
      <w:proofErr w:type="gramStart"/>
      <w:r w:rsidRPr="00845587">
        <w:rPr>
          <w:rFonts w:asciiTheme="majorHAnsi" w:hAnsiTheme="majorHAnsi"/>
          <w:b/>
          <w:sz w:val="32"/>
          <w:szCs w:val="32"/>
        </w:rPr>
        <w:t>at ”barnetro</w:t>
      </w:r>
      <w:proofErr w:type="gramEnd"/>
      <w:r w:rsidRPr="00845587">
        <w:rPr>
          <w:rFonts w:asciiTheme="majorHAnsi" w:hAnsiTheme="majorHAnsi"/>
          <w:b/>
          <w:sz w:val="32"/>
          <w:szCs w:val="32"/>
        </w:rPr>
        <w:t>” skal være trygg og tillitsfull, jfr.: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Tr="00282CD3">
        <w:tc>
          <w:tcPr>
            <w:tcW w:w="9206" w:type="dxa"/>
          </w:tcPr>
          <w:p w:rsidR="00756C7E" w:rsidRPr="00560DD2" w:rsidRDefault="00756C7E" w:rsidP="00282CD3">
            <w:pPr>
              <w:rPr>
                <w:rFonts w:asciiTheme="majorHAnsi" w:hAnsiTheme="majorHAnsi"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>Utredningen bak Trosopplæringsreformen i Den norske kirke: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sz w:val="32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 xml:space="preserve">NOU 2000: 26, </w:t>
            </w:r>
            <w:proofErr w:type="gramStart"/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>«...til</w:t>
            </w:r>
            <w:proofErr w:type="gramEnd"/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 xml:space="preserve"> et åpent liv i tro og tillit», Dåpsopplæring i Den norske kirke </w:t>
            </w:r>
          </w:p>
        </w:tc>
      </w:tr>
    </w:tbl>
    <w:p w:rsidR="00756C7E" w:rsidRDefault="00756C7E" w:rsidP="00756C7E">
      <w:pPr>
        <w:rPr>
          <w:rFonts w:asciiTheme="majorHAnsi" w:eastAsia="Times New Roman" w:hAnsiTheme="majorHAnsi" w:cs="Times New Roman"/>
          <w:szCs w:val="32"/>
        </w:rPr>
      </w:pPr>
    </w:p>
    <w:p w:rsidR="00756C7E" w:rsidRPr="00894168" w:rsidRDefault="00756C7E" w:rsidP="00756C7E">
      <w:pPr>
        <w:rPr>
          <w:rFonts w:asciiTheme="majorHAnsi" w:eastAsia="Times New Roman" w:hAnsiTheme="majorHAnsi" w:cs="Times New Roman"/>
          <w:b/>
          <w:sz w:val="32"/>
          <w:szCs w:val="32"/>
        </w:rPr>
      </w:pPr>
      <w:r>
        <w:rPr>
          <w:rFonts w:asciiTheme="majorHAnsi" w:eastAsia="Times New Roman" w:hAnsiTheme="majorHAnsi" w:cs="Times New Roman"/>
          <w:b/>
          <w:sz w:val="32"/>
          <w:szCs w:val="32"/>
        </w:rPr>
        <w:t xml:space="preserve">Fra </w:t>
      </w:r>
      <w:r w:rsidRPr="009814F3">
        <w:rPr>
          <w:rFonts w:asciiTheme="majorHAnsi" w:eastAsia="Times New Roman" w:hAnsiTheme="majorHAnsi" w:cs="Times New Roman"/>
          <w:b/>
          <w:sz w:val="32"/>
          <w:szCs w:val="32"/>
        </w:rPr>
        <w:t>FOREDRAG</w:t>
      </w:r>
      <w:proofErr w:type="gramStart"/>
      <w:r>
        <w:rPr>
          <w:rFonts w:asciiTheme="majorHAnsi" w:eastAsia="Times New Roman" w:hAnsiTheme="majorHAnsi" w:cs="Times New Roman"/>
          <w:b/>
          <w:sz w:val="32"/>
          <w:szCs w:val="32"/>
        </w:rPr>
        <w:t xml:space="preserve">: </w:t>
      </w:r>
      <w:r w:rsidRPr="009814F3">
        <w:rPr>
          <w:rFonts w:asciiTheme="majorHAnsi" w:eastAsia="Times New Roman" w:hAnsiTheme="majorHAnsi" w:cs="Times New Roman"/>
          <w:i/>
          <w:sz w:val="32"/>
          <w:szCs w:val="32"/>
        </w:rPr>
        <w:t>”Kirkelig</w:t>
      </w:r>
      <w:proofErr w:type="gramEnd"/>
      <w:r w:rsidRPr="009814F3">
        <w:rPr>
          <w:rFonts w:asciiTheme="majorHAnsi" w:eastAsia="Times New Roman" w:hAnsiTheme="majorHAnsi" w:cs="Times New Roman"/>
          <w:i/>
          <w:sz w:val="32"/>
          <w:szCs w:val="32"/>
        </w:rPr>
        <w:t xml:space="preserve"> pedagogikk i forandring”</w:t>
      </w:r>
      <w:r>
        <w:rPr>
          <w:rFonts w:asciiTheme="majorHAnsi" w:eastAsia="Times New Roman" w:hAnsiTheme="majorHAnsi" w:cs="Times New Roman"/>
          <w:sz w:val="32"/>
          <w:szCs w:val="32"/>
        </w:rPr>
        <w:t>:</w:t>
      </w:r>
      <w:r w:rsidRPr="009814F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</w:p>
    <w:p w:rsidR="00756C7E" w:rsidRPr="00D55134" w:rsidRDefault="00756C7E" w:rsidP="00756C7E">
      <w:pPr>
        <w:rPr>
          <w:rFonts w:asciiTheme="majorHAnsi" w:eastAsia="Times New Roman" w:hAnsiTheme="majorHAnsi" w:cs="Times New Roman"/>
          <w:szCs w:val="32"/>
        </w:rPr>
      </w:pPr>
      <w:r>
        <w:rPr>
          <w:rFonts w:asciiTheme="majorHAnsi" w:eastAsia="Times New Roman" w:hAnsiTheme="majorHAnsi" w:cs="Times New Roman"/>
          <w:szCs w:val="32"/>
        </w:rPr>
        <w:t>F</w:t>
      </w:r>
      <w:r w:rsidRPr="009814F3">
        <w:rPr>
          <w:rFonts w:asciiTheme="majorHAnsi" w:eastAsia="Times New Roman" w:hAnsiTheme="majorHAnsi" w:cs="Times New Roman"/>
          <w:szCs w:val="32"/>
        </w:rPr>
        <w:t>ra masteravhandling</w:t>
      </w:r>
      <w:r>
        <w:rPr>
          <w:rFonts w:asciiTheme="majorHAnsi" w:eastAsia="Times New Roman" w:hAnsiTheme="majorHAnsi" w:cs="Times New Roman"/>
          <w:szCs w:val="32"/>
        </w:rPr>
        <w:t>/Oterholt</w:t>
      </w:r>
      <w:r w:rsidRPr="009814F3">
        <w:rPr>
          <w:rFonts w:asciiTheme="majorHAnsi" w:eastAsia="Times New Roman" w:hAnsiTheme="majorHAnsi" w:cs="Times New Roman"/>
          <w:szCs w:val="32"/>
        </w:rPr>
        <w:t xml:space="preserve"> </w:t>
      </w:r>
      <w:r>
        <w:rPr>
          <w:rFonts w:asciiTheme="majorHAnsi" w:eastAsia="Times New Roman" w:hAnsiTheme="majorHAnsi" w:cs="Times New Roman"/>
          <w:szCs w:val="32"/>
        </w:rPr>
        <w:t>2004</w:t>
      </w:r>
      <w:r w:rsidRPr="009814F3">
        <w:rPr>
          <w:rFonts w:asciiTheme="majorHAnsi" w:eastAsia="Times New Roman" w:hAnsiTheme="majorHAnsi" w:cs="Times New Roman"/>
          <w:szCs w:val="32"/>
        </w:rPr>
        <w:t xml:space="preserve">: </w:t>
      </w:r>
      <w:hyperlink r:id="rId15" w:history="1">
        <w:proofErr w:type="gramStart"/>
        <w:r w:rsidRPr="0098758B">
          <w:rPr>
            <w:rStyle w:val="Hyperkobling"/>
            <w:rFonts w:asciiTheme="majorHAnsi" w:hAnsiTheme="majorHAnsi"/>
            <w:sz w:val="20"/>
          </w:rPr>
          <w:t>http://frank.oterholt.be/?seksjon=Hoegskolen%20i%20Oestfold</w:t>
        </w:r>
      </w:hyperlink>
      <w:r w:rsidRPr="0098758B">
        <w:rPr>
          <w:rFonts w:asciiTheme="majorHAnsi" w:eastAsia="Times New Roman" w:hAnsiTheme="majorHAnsi" w:cs="Times New Roman"/>
          <w:sz w:val="20"/>
          <w:szCs w:val="32"/>
        </w:rPr>
        <w:t xml:space="preserve"> )</w:t>
      </w:r>
      <w:proofErr w:type="gramEnd"/>
      <w:r w:rsidRPr="0098758B">
        <w:rPr>
          <w:rFonts w:asciiTheme="majorHAnsi" w:eastAsia="Times New Roman" w:hAnsiTheme="majorHAnsi" w:cs="Times New Roman"/>
          <w:sz w:val="20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8F342F" w:rsidTr="00282CD3">
        <w:tc>
          <w:tcPr>
            <w:tcW w:w="9206" w:type="dxa"/>
          </w:tcPr>
          <w:p w:rsidR="00756C7E" w:rsidRPr="008F342F" w:rsidRDefault="00756C7E" w:rsidP="00282CD3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Times New Roman"/>
                <w:b/>
                <w:lang w:val="nb-NO"/>
              </w:rPr>
            </w:pPr>
            <w:r w:rsidRPr="008F342F">
              <w:rPr>
                <w:rFonts w:asciiTheme="majorHAnsi" w:hAnsiTheme="majorHAnsi" w:cs="Times New Roman"/>
                <w:b/>
                <w:lang w:val="nb-NO"/>
              </w:rPr>
              <w:t>Spørsmålstilling:</w:t>
            </w:r>
          </w:p>
          <w:p w:rsidR="00756C7E" w:rsidRPr="008F342F" w:rsidRDefault="00756C7E" w:rsidP="00282CD3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Times New Roman"/>
                <w:lang w:val="nb-NO"/>
              </w:rPr>
            </w:pPr>
            <w:r w:rsidRPr="008F342F">
              <w:rPr>
                <w:rFonts w:asciiTheme="majorHAnsi" w:hAnsiTheme="majorHAnsi" w:cs="Times New Roman"/>
                <w:lang w:val="nb-NO"/>
              </w:rPr>
              <w:t xml:space="preserve">Skyldes tapet av tillit </w:t>
            </w:r>
            <w:r>
              <w:rPr>
                <w:rFonts w:asciiTheme="majorHAnsi" w:hAnsiTheme="majorHAnsi" w:cs="Times New Roman"/>
                <w:lang w:val="nb-NO"/>
              </w:rPr>
              <w:t>(til Kirke og skole</w:t>
            </w:r>
            <w:r w:rsidRPr="008F342F">
              <w:rPr>
                <w:rFonts w:asciiTheme="majorHAnsi" w:hAnsiTheme="majorHAnsi" w:cs="Times New Roman"/>
                <w:lang w:val="nb-NO"/>
              </w:rPr>
              <w:t xml:space="preserve">) </w:t>
            </w:r>
            <w:r>
              <w:rPr>
                <w:rFonts w:asciiTheme="majorHAnsi" w:hAnsiTheme="majorHAnsi" w:cs="Times New Roman"/>
                <w:lang w:val="nb-NO"/>
              </w:rPr>
              <w:t>arven fra streng</w:t>
            </w:r>
            <w:r w:rsidRPr="008F342F">
              <w:rPr>
                <w:rFonts w:asciiTheme="majorHAnsi" w:hAnsiTheme="majorHAnsi" w:cs="Times New Roman"/>
                <w:lang w:val="nb-NO"/>
              </w:rPr>
              <w:t xml:space="preserve"> formidlingskultur i skole og kirke? </w:t>
            </w:r>
          </w:p>
          <w:p w:rsidR="00756C7E" w:rsidRPr="009B1B3C" w:rsidRDefault="00756C7E" w:rsidP="00282CD3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Times New Roman"/>
                <w:iCs/>
                <w:lang w:val="nb-NO"/>
              </w:rPr>
            </w:pPr>
          </w:p>
          <w:p w:rsidR="00756C7E" w:rsidRPr="00D55037" w:rsidRDefault="00756C7E" w:rsidP="00282CD3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Times New Roman"/>
                <w:lang w:val="nb-NO"/>
              </w:rPr>
            </w:pPr>
            <w:r w:rsidRPr="008F342F">
              <w:rPr>
                <w:rFonts w:asciiTheme="majorHAnsi" w:hAnsiTheme="majorHAnsi" w:cs="Times New Roman"/>
                <w:iCs/>
                <w:lang w:val="nb-NO"/>
              </w:rPr>
              <w:t>En kvinne skriver om en skole hvor kristenarven brukes som straff (rundt 1960)</w:t>
            </w:r>
            <w:r w:rsidRPr="008F342F">
              <w:rPr>
                <w:rFonts w:asciiTheme="majorHAnsi" w:hAnsiTheme="majorHAnsi" w:cs="Times New Roman"/>
                <w:b/>
                <w:iCs/>
                <w:lang w:val="nb-NO"/>
              </w:rPr>
              <w:t xml:space="preserve">: </w:t>
            </w:r>
          </w:p>
          <w:p w:rsidR="00756C7E" w:rsidRPr="00D55037" w:rsidRDefault="00756C7E" w:rsidP="00282CD3">
            <w:pPr>
              <w:pStyle w:val="NormalWeb"/>
              <w:spacing w:before="0" w:beforeAutospacing="0" w:after="0" w:afterAutospacing="0"/>
              <w:rPr>
                <w:rFonts w:asciiTheme="majorHAnsi" w:hAnsiTheme="majorHAnsi" w:cs="Times New Roman"/>
                <w:b/>
                <w:i/>
                <w:iCs/>
                <w:lang w:val="nb-NO"/>
              </w:rPr>
            </w:pPr>
            <w:proofErr w:type="gramStart"/>
            <w:r w:rsidRPr="00D55037">
              <w:rPr>
                <w:rFonts w:asciiTheme="majorHAnsi" w:hAnsiTheme="majorHAnsi" w:cs="Times New Roman"/>
                <w:b/>
                <w:i/>
                <w:iCs/>
                <w:lang w:val="nb-NO"/>
              </w:rPr>
              <w:t>”Tilløp</w:t>
            </w:r>
            <w:proofErr w:type="gramEnd"/>
            <w:r w:rsidRPr="00D55037">
              <w:rPr>
                <w:rFonts w:asciiTheme="majorHAnsi" w:hAnsiTheme="majorHAnsi" w:cs="Times New Roman"/>
                <w:b/>
                <w:i/>
                <w:iCs/>
                <w:lang w:val="nb-NO"/>
              </w:rPr>
              <w:t xml:space="preserve"> til uro eller individuell opptreden ble raskt slått ned på. Det bar rett i skamme-kroken … for å pugge </w:t>
            </w:r>
            <w:proofErr w:type="gramStart"/>
            <w:r w:rsidRPr="00D55037">
              <w:rPr>
                <w:rFonts w:asciiTheme="majorHAnsi" w:hAnsiTheme="majorHAnsi" w:cs="Times New Roman"/>
                <w:b/>
                <w:i/>
                <w:iCs/>
                <w:lang w:val="nb-NO"/>
              </w:rPr>
              <w:t>salmevers,…</w:t>
            </w:r>
            <w:proofErr w:type="gramEnd"/>
            <w:r w:rsidRPr="00D55037">
              <w:rPr>
                <w:rFonts w:asciiTheme="majorHAnsi" w:hAnsiTheme="majorHAnsi" w:cs="Times New Roman"/>
                <w:b/>
                <w:i/>
                <w:iCs/>
                <w:lang w:val="nb-NO"/>
              </w:rPr>
              <w:t xml:space="preserve">” </w:t>
            </w:r>
          </w:p>
          <w:p w:rsidR="00756C7E" w:rsidRPr="00D55037" w:rsidRDefault="00756C7E" w:rsidP="00282CD3">
            <w:pPr>
              <w:pStyle w:val="NormalWeb"/>
              <w:spacing w:before="0" w:beforeAutospacing="0" w:after="0" w:afterAutospacing="0"/>
              <w:rPr>
                <w:rFonts w:asciiTheme="majorHAnsi" w:hAnsiTheme="majorHAnsi" w:cs="Times New Roman"/>
                <w:iCs/>
                <w:lang w:val="nb-NO"/>
              </w:rPr>
            </w:pPr>
            <w:r w:rsidRPr="00D55037">
              <w:rPr>
                <w:rFonts w:asciiTheme="majorHAnsi" w:hAnsiTheme="majorHAnsi" w:cs="Times New Roman"/>
                <w:iCs/>
                <w:lang w:val="nb-NO"/>
              </w:rPr>
              <w:t>Anne Lise Ulriksen i Fredrikstad Blad 25.11.04, Speilet s 10</w:t>
            </w:r>
            <w:r w:rsidRPr="00D55037">
              <w:rPr>
                <w:rFonts w:asciiTheme="majorHAnsi" w:hAnsiTheme="majorHAnsi" w:cs="Times New Roman"/>
                <w:i/>
                <w:iCs/>
                <w:lang w:val="nb-NO"/>
              </w:rPr>
              <w:t xml:space="preserve"> </w:t>
            </w:r>
          </w:p>
          <w:p w:rsidR="00756C7E" w:rsidRPr="008F342F" w:rsidRDefault="00756C7E" w:rsidP="00282CD3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Times New Roman"/>
                <w:lang w:val="nb-NO"/>
              </w:rPr>
            </w:pPr>
          </w:p>
          <w:p w:rsidR="00756C7E" w:rsidRPr="00D55037" w:rsidRDefault="00756C7E" w:rsidP="00282CD3">
            <w:pPr>
              <w:pStyle w:val="NormalWeb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nb-NO"/>
              </w:rPr>
            </w:pPr>
            <w:r w:rsidRPr="00D55037">
              <w:rPr>
                <w:rFonts w:asciiTheme="majorHAnsi" w:hAnsiTheme="majorHAnsi" w:cs="Times New Roman"/>
                <w:b/>
                <w:lang w:val="nb-NO"/>
              </w:rPr>
              <w:t xml:space="preserve">Gjennom historien har kristendom blitt brukt </w:t>
            </w:r>
            <w:proofErr w:type="gramStart"/>
            <w:r w:rsidRPr="00D55037">
              <w:rPr>
                <w:rFonts w:asciiTheme="majorHAnsi" w:hAnsiTheme="majorHAnsi" w:cs="Times New Roman"/>
                <w:b/>
                <w:lang w:val="nb-NO"/>
              </w:rPr>
              <w:t>som  ”</w:t>
            </w:r>
            <w:proofErr w:type="gramEnd"/>
            <w:r w:rsidRPr="00D55037">
              <w:rPr>
                <w:rFonts w:asciiTheme="majorHAnsi" w:hAnsiTheme="majorHAnsi" w:cs="Times New Roman"/>
                <w:b/>
                <w:lang w:val="nb-NO"/>
              </w:rPr>
              <w:t>disiplineringsmiddel”:</w:t>
            </w:r>
          </w:p>
          <w:p w:rsidR="00756C7E" w:rsidRPr="008F342F" w:rsidRDefault="00756C7E" w:rsidP="00282CD3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 w:cs="Times New Roman"/>
                <w:bCs/>
                <w:lang w:val="nb-NO"/>
              </w:rPr>
            </w:pPr>
            <w:r w:rsidRPr="008F342F">
              <w:rPr>
                <w:rFonts w:asciiTheme="majorHAnsi" w:hAnsiTheme="majorHAnsi" w:cs="Times New Roman"/>
                <w:bCs/>
                <w:lang w:val="nb-NO"/>
              </w:rPr>
              <w:t xml:space="preserve">Grundtvigianismen (1800-tallet) var et opprør </w:t>
            </w:r>
            <w:proofErr w:type="gramStart"/>
            <w:r w:rsidRPr="008F342F">
              <w:rPr>
                <w:rFonts w:asciiTheme="majorHAnsi" w:hAnsiTheme="majorHAnsi" w:cs="Times New Roman"/>
                <w:bCs/>
                <w:lang w:val="nb-NO"/>
              </w:rPr>
              <w:t xml:space="preserve">mot </w:t>
            </w:r>
            <w:r w:rsidRPr="008F342F">
              <w:rPr>
                <w:rFonts w:asciiTheme="majorHAnsi" w:hAnsiTheme="majorHAnsi" w:cs="Times New Roman"/>
                <w:bCs/>
                <w:i/>
                <w:lang w:val="nb-NO"/>
              </w:rPr>
              <w:t>”den</w:t>
            </w:r>
            <w:proofErr w:type="gramEnd"/>
            <w:r w:rsidRPr="008F342F">
              <w:rPr>
                <w:rFonts w:asciiTheme="majorHAnsi" w:hAnsiTheme="majorHAnsi" w:cs="Times New Roman"/>
                <w:bCs/>
                <w:i/>
                <w:lang w:val="nb-NO"/>
              </w:rPr>
              <w:t xml:space="preserve"> sorte skole”</w:t>
            </w:r>
          </w:p>
          <w:p w:rsidR="00756C7E" w:rsidRPr="008F342F" w:rsidRDefault="00756C7E" w:rsidP="00282CD3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 w:cs="Times New Roman"/>
                <w:bCs/>
                <w:lang w:val="nb-NO"/>
              </w:rPr>
            </w:pPr>
            <w:r w:rsidRPr="008F342F">
              <w:rPr>
                <w:rFonts w:asciiTheme="majorHAnsi" w:hAnsiTheme="majorHAnsi" w:cs="Times New Roman"/>
                <w:bCs/>
                <w:lang w:val="nb-NO"/>
              </w:rPr>
              <w:t xml:space="preserve">Alexander Kielland protesterte mot konfirmasjonsundervisning og latinskole (arven etter </w:t>
            </w:r>
            <w:proofErr w:type="spellStart"/>
            <w:r w:rsidRPr="008F342F">
              <w:rPr>
                <w:rFonts w:asciiTheme="majorHAnsi" w:hAnsiTheme="majorHAnsi" w:cs="Times New Roman"/>
                <w:bCs/>
                <w:lang w:val="nb-NO"/>
              </w:rPr>
              <w:t>Pontopidan</w:t>
            </w:r>
            <w:proofErr w:type="spellEnd"/>
            <w:r w:rsidRPr="008F342F">
              <w:rPr>
                <w:rFonts w:asciiTheme="majorHAnsi" w:hAnsiTheme="majorHAnsi" w:cs="Times New Roman"/>
                <w:bCs/>
                <w:lang w:val="nb-NO"/>
              </w:rPr>
              <w:t xml:space="preserve">). </w:t>
            </w:r>
            <w:proofErr w:type="gramStart"/>
            <w:r w:rsidRPr="008F342F">
              <w:rPr>
                <w:rFonts w:asciiTheme="majorHAnsi" w:hAnsiTheme="majorHAnsi" w:cs="Times New Roman"/>
                <w:bCs/>
                <w:lang w:val="nb-NO"/>
              </w:rPr>
              <w:t>Se ”Gift</w:t>
            </w:r>
            <w:proofErr w:type="gramEnd"/>
            <w:r w:rsidRPr="008F342F">
              <w:rPr>
                <w:rFonts w:asciiTheme="majorHAnsi" w:hAnsiTheme="majorHAnsi" w:cs="Times New Roman"/>
                <w:bCs/>
                <w:lang w:val="nb-NO"/>
              </w:rPr>
              <w:t xml:space="preserve">” </w:t>
            </w:r>
            <w:proofErr w:type="spellStart"/>
            <w:r w:rsidRPr="008F342F">
              <w:rPr>
                <w:rFonts w:asciiTheme="majorHAnsi" w:hAnsiTheme="majorHAnsi" w:cs="Times New Roman"/>
                <w:bCs/>
                <w:lang w:val="nb-NO"/>
              </w:rPr>
              <w:t>kap</w:t>
            </w:r>
            <w:proofErr w:type="spellEnd"/>
            <w:r w:rsidRPr="008F342F">
              <w:rPr>
                <w:rFonts w:asciiTheme="majorHAnsi" w:hAnsiTheme="majorHAnsi" w:cs="Times New Roman"/>
                <w:bCs/>
                <w:lang w:val="nb-NO"/>
              </w:rPr>
              <w:t>. 10.</w:t>
            </w:r>
          </w:p>
          <w:p w:rsidR="00756C7E" w:rsidRPr="008F342F" w:rsidRDefault="00756C7E" w:rsidP="00282CD3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 w:cs="Times New Roman"/>
                <w:bCs/>
                <w:lang w:val="nb-NO"/>
              </w:rPr>
            </w:pPr>
            <w:r w:rsidRPr="008F342F">
              <w:rPr>
                <w:rFonts w:asciiTheme="majorHAnsi" w:hAnsiTheme="majorHAnsi" w:cs="Times New Roman"/>
                <w:lang w:val="nb-NO"/>
              </w:rPr>
              <w:t>Vilhelm Mobergs skildrer prestenes tyranniske forsøk på å disiplinere befolkningen (Utvandrerne/Bokklubben 1974:102 ff)</w:t>
            </w:r>
          </w:p>
          <w:p w:rsidR="00756C7E" w:rsidRPr="008F342F" w:rsidRDefault="00756C7E" w:rsidP="00282CD3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 w:cs="Times New Roman"/>
                <w:lang w:val="nb-NO"/>
              </w:rPr>
            </w:pPr>
            <w:r w:rsidRPr="008F342F">
              <w:rPr>
                <w:rFonts w:asciiTheme="majorHAnsi" w:hAnsiTheme="majorHAnsi" w:cs="Times New Roman"/>
                <w:lang w:val="nb-NO"/>
              </w:rPr>
              <w:t xml:space="preserve">Tor Edvin Dahl: </w:t>
            </w:r>
            <w:proofErr w:type="gramStart"/>
            <w:r w:rsidRPr="008F342F">
              <w:rPr>
                <w:rFonts w:asciiTheme="majorHAnsi" w:hAnsiTheme="majorHAnsi" w:cs="Times New Roman"/>
                <w:lang w:val="nb-NO"/>
              </w:rPr>
              <w:t>skildrer ”</w:t>
            </w:r>
            <w:r w:rsidRPr="008F342F">
              <w:rPr>
                <w:rFonts w:asciiTheme="majorHAnsi" w:hAnsiTheme="majorHAnsi" w:cs="Times New Roman"/>
                <w:i/>
                <w:lang w:val="nb-NO"/>
              </w:rPr>
              <w:t>historien</w:t>
            </w:r>
            <w:proofErr w:type="gramEnd"/>
            <w:r w:rsidRPr="008F342F">
              <w:rPr>
                <w:rFonts w:asciiTheme="majorHAnsi" w:hAnsiTheme="majorHAnsi" w:cs="Times New Roman"/>
                <w:i/>
                <w:lang w:val="nb-NO"/>
              </w:rPr>
              <w:t xml:space="preserve"> om en skremt gutt som vokser opp i pinsemenigheten  Hebron…” </w:t>
            </w:r>
            <w:r w:rsidRPr="008F342F">
              <w:rPr>
                <w:rFonts w:asciiTheme="majorHAnsi" w:hAnsiTheme="majorHAnsi" w:cs="Times New Roman"/>
                <w:lang w:val="nb-NO"/>
              </w:rPr>
              <w:t xml:space="preserve"> (</w:t>
            </w:r>
            <w:proofErr w:type="gramStart"/>
            <w:r w:rsidRPr="008F342F">
              <w:rPr>
                <w:rFonts w:asciiTheme="majorHAnsi" w:hAnsiTheme="majorHAnsi" w:cs="Times New Roman"/>
                <w:lang w:val="nb-NO"/>
              </w:rPr>
              <w:t>Guds  tjener</w:t>
            </w:r>
            <w:proofErr w:type="gramEnd"/>
            <w:r w:rsidRPr="008F342F">
              <w:rPr>
                <w:rFonts w:asciiTheme="majorHAnsi" w:hAnsiTheme="majorHAnsi" w:cs="Times New Roman"/>
                <w:lang w:val="nb-NO"/>
              </w:rPr>
              <w:t>, Dahl 1974)</w:t>
            </w:r>
          </w:p>
          <w:p w:rsidR="00756C7E" w:rsidRPr="008F342F" w:rsidRDefault="00756C7E" w:rsidP="00282CD3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 w:cs="Times New Roman"/>
                <w:lang w:val="nb-NO"/>
              </w:rPr>
            </w:pPr>
            <w:proofErr w:type="spellStart"/>
            <w:r w:rsidRPr="008F342F">
              <w:rPr>
                <w:rFonts w:asciiTheme="majorHAnsi" w:hAnsiTheme="majorHAnsi" w:cs="Times New Roman"/>
                <w:bCs/>
                <w:lang w:val="nb-NO"/>
              </w:rPr>
              <w:t>Skjerfig</w:t>
            </w:r>
            <w:proofErr w:type="spellEnd"/>
            <w:r w:rsidRPr="008F342F">
              <w:rPr>
                <w:rFonts w:asciiTheme="majorHAnsi" w:hAnsiTheme="majorHAnsi" w:cs="Times New Roman"/>
                <w:bCs/>
                <w:lang w:val="nb-NO"/>
              </w:rPr>
              <w:t xml:space="preserve"> </w:t>
            </w:r>
            <w:proofErr w:type="gramStart"/>
            <w:r w:rsidRPr="008F342F">
              <w:rPr>
                <w:rFonts w:asciiTheme="majorHAnsi" w:hAnsiTheme="majorHAnsi" w:cs="Times New Roman"/>
                <w:bCs/>
                <w:lang w:val="nb-NO"/>
              </w:rPr>
              <w:t>(”Det</w:t>
            </w:r>
            <w:proofErr w:type="gramEnd"/>
            <w:r w:rsidRPr="008F342F">
              <w:rPr>
                <w:rFonts w:asciiTheme="majorHAnsi" w:hAnsiTheme="majorHAnsi" w:cs="Times New Roman"/>
                <w:bCs/>
                <w:lang w:val="nb-NO"/>
              </w:rPr>
              <w:t xml:space="preserve"> forsømte </w:t>
            </w:r>
            <w:proofErr w:type="spellStart"/>
            <w:r w:rsidRPr="008F342F">
              <w:rPr>
                <w:rFonts w:asciiTheme="majorHAnsi" w:hAnsiTheme="majorHAnsi" w:cs="Times New Roman"/>
                <w:bCs/>
                <w:lang w:val="nb-NO"/>
              </w:rPr>
              <w:t>foraar</w:t>
            </w:r>
            <w:proofErr w:type="spellEnd"/>
            <w:r w:rsidRPr="008F342F">
              <w:rPr>
                <w:rFonts w:asciiTheme="majorHAnsi" w:hAnsiTheme="majorHAnsi" w:cs="Times New Roman"/>
                <w:bCs/>
                <w:lang w:val="nb-NO"/>
              </w:rPr>
              <w:t>”) retter s</w:t>
            </w:r>
            <w:r w:rsidRPr="008F342F">
              <w:rPr>
                <w:rFonts w:asciiTheme="majorHAnsi" w:hAnsiTheme="majorHAnsi" w:cs="Times New Roman"/>
                <w:lang w:val="nb-NO"/>
              </w:rPr>
              <w:t xml:space="preserve">økelyset mot skolens </w:t>
            </w:r>
            <w:r w:rsidRPr="008F342F">
              <w:rPr>
                <w:rFonts w:asciiTheme="majorHAnsi" w:hAnsiTheme="majorHAnsi" w:cs="Times New Roman"/>
                <w:u w:val="single"/>
                <w:lang w:val="nb-NO"/>
              </w:rPr>
              <w:t>kadaverdisiplin</w:t>
            </w:r>
            <w:r w:rsidRPr="008F342F">
              <w:rPr>
                <w:rFonts w:asciiTheme="majorHAnsi" w:hAnsiTheme="majorHAnsi" w:cs="Times New Roman"/>
                <w:lang w:val="nb-NO"/>
              </w:rPr>
              <w:t>.</w:t>
            </w:r>
          </w:p>
          <w:p w:rsidR="00756C7E" w:rsidRPr="008F342F" w:rsidRDefault="00756C7E" w:rsidP="00282CD3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 w:cs="Times New Roman"/>
                <w:lang w:val="nb-NO"/>
              </w:rPr>
            </w:pPr>
            <w:r w:rsidRPr="008F342F">
              <w:rPr>
                <w:rFonts w:asciiTheme="majorHAnsi" w:hAnsiTheme="majorHAnsi" w:cs="Times New Roman"/>
                <w:bCs/>
                <w:lang w:val="nb-NO"/>
              </w:rPr>
              <w:t xml:space="preserve">Jens </w:t>
            </w:r>
            <w:proofErr w:type="spellStart"/>
            <w:r w:rsidRPr="008F342F">
              <w:rPr>
                <w:rFonts w:asciiTheme="majorHAnsi" w:hAnsiTheme="majorHAnsi" w:cs="Times New Roman"/>
                <w:bCs/>
                <w:lang w:val="nb-NO"/>
              </w:rPr>
              <w:t>Bjørnebo</w:t>
            </w:r>
            <w:proofErr w:type="spellEnd"/>
            <w:r w:rsidRPr="008F342F">
              <w:rPr>
                <w:rFonts w:asciiTheme="majorHAnsi" w:hAnsiTheme="majorHAnsi" w:cs="Times New Roman"/>
                <w:bCs/>
                <w:lang w:val="nb-NO"/>
              </w:rPr>
              <w:t xml:space="preserve"> (Jonas) kritiserer skolens formidlingskultur</w:t>
            </w:r>
            <w:r w:rsidRPr="008F342F">
              <w:rPr>
                <w:rFonts w:asciiTheme="majorHAnsi" w:hAnsiTheme="majorHAnsi" w:cs="Times New Roman"/>
                <w:lang w:val="nb-NO"/>
              </w:rPr>
              <w:t>.</w:t>
            </w:r>
          </w:p>
        </w:tc>
      </w:tr>
    </w:tbl>
    <w:p w:rsidR="00756C7E" w:rsidRPr="0052345B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Pr="000F52FE" w:rsidRDefault="00756C7E" w:rsidP="00756C7E">
      <w:pPr>
        <w:rPr>
          <w:rFonts w:asciiTheme="majorHAnsi" w:hAnsiTheme="majorHAnsi"/>
          <w:sz w:val="28"/>
          <w:szCs w:val="32"/>
          <w:u w:val="single"/>
        </w:rPr>
      </w:pPr>
      <w:r w:rsidRPr="000F52FE">
        <w:rPr>
          <w:rFonts w:asciiTheme="majorHAnsi" w:hAnsiTheme="majorHAnsi"/>
          <w:sz w:val="32"/>
          <w:szCs w:val="32"/>
          <w:u w:val="single"/>
        </w:rPr>
        <w:t>Aktivitet</w:t>
      </w:r>
      <w:r w:rsidRPr="000F52FE">
        <w:rPr>
          <w:rFonts w:asciiTheme="majorHAnsi" w:hAnsiTheme="majorHAnsi"/>
          <w:sz w:val="32"/>
          <w:szCs w:val="32"/>
        </w:rPr>
        <w:t xml:space="preserve">: </w:t>
      </w:r>
      <w:r w:rsidRPr="000F52FE">
        <w:rPr>
          <w:rFonts w:asciiTheme="majorHAnsi" w:hAnsiTheme="majorHAnsi"/>
          <w:b/>
          <w:sz w:val="32"/>
          <w:szCs w:val="32"/>
        </w:rPr>
        <w:t>S</w:t>
      </w:r>
      <w:r w:rsidRPr="00EA4EED">
        <w:rPr>
          <w:rFonts w:asciiTheme="majorHAnsi" w:hAnsiTheme="majorHAnsi"/>
          <w:b/>
          <w:sz w:val="32"/>
          <w:szCs w:val="32"/>
        </w:rPr>
        <w:t>KRIVING i KRLE</w:t>
      </w:r>
      <w:r w:rsidRPr="00E37224">
        <w:rPr>
          <w:rFonts w:asciiTheme="majorHAnsi" w:hAnsiTheme="majorHAnsi"/>
          <w:szCs w:val="32"/>
        </w:rPr>
        <w:t xml:space="preserve"> (</w:t>
      </w:r>
      <w:proofErr w:type="spellStart"/>
      <w:r w:rsidRPr="00E37224">
        <w:rPr>
          <w:rFonts w:asciiTheme="majorHAnsi" w:hAnsiTheme="majorHAnsi"/>
          <w:szCs w:val="32"/>
        </w:rPr>
        <w:t>Rolin</w:t>
      </w:r>
      <w:proofErr w:type="spellEnd"/>
      <w:r w:rsidRPr="00E37224">
        <w:rPr>
          <w:rFonts w:asciiTheme="majorHAnsi" w:hAnsiTheme="majorHAnsi"/>
          <w:szCs w:val="32"/>
        </w:rPr>
        <w:t>/hefte)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756C7E" w:rsidRPr="00E37224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AA7CE2">
        <w:rPr>
          <w:rFonts w:asciiTheme="majorHAnsi" w:hAnsiTheme="majorHAnsi"/>
          <w:sz w:val="32"/>
          <w:szCs w:val="32"/>
        </w:rPr>
        <w:t xml:space="preserve">Livstolkning krever et modent språk </w:t>
      </w:r>
      <w:r>
        <w:rPr>
          <w:rFonts w:asciiTheme="majorHAnsi" w:hAnsiTheme="majorHAnsi"/>
          <w:sz w:val="32"/>
          <w:szCs w:val="32"/>
        </w:rPr>
        <w:t>(for</w:t>
      </w:r>
      <w:r w:rsidRPr="003C4A69">
        <w:rPr>
          <w:rFonts w:asciiTheme="majorHAnsi" w:hAnsiTheme="majorHAnsi"/>
          <w:sz w:val="32"/>
          <w:szCs w:val="32"/>
        </w:rPr>
        <w:t xml:space="preserve"> å ku</w:t>
      </w:r>
      <w:r>
        <w:rPr>
          <w:rFonts w:asciiTheme="majorHAnsi" w:hAnsiTheme="majorHAnsi"/>
          <w:sz w:val="32"/>
          <w:szCs w:val="32"/>
        </w:rPr>
        <w:t xml:space="preserve">nne uttrykke seg og reflektere, John Hull </w:t>
      </w:r>
      <w:r w:rsidRPr="003C4A69">
        <w:rPr>
          <w:rFonts w:asciiTheme="majorHAnsi" w:hAnsiTheme="majorHAnsi"/>
          <w:sz w:val="32"/>
          <w:szCs w:val="32"/>
        </w:rPr>
        <w:t>s. 61f)</w:t>
      </w:r>
    </w:p>
    <w:p w:rsidR="00756C7E" w:rsidRPr="009B1B3C" w:rsidRDefault="00756C7E" w:rsidP="00756C7E">
      <w:pPr>
        <w:jc w:val="both"/>
        <w:rPr>
          <w:rFonts w:asciiTheme="majorHAnsi" w:hAnsiTheme="majorHAnsi"/>
          <w:b/>
          <w:bCs/>
        </w:rPr>
      </w:pPr>
    </w:p>
    <w:p w:rsidR="00756C7E" w:rsidRPr="009B1B3C" w:rsidRDefault="00756C7E" w:rsidP="00756C7E">
      <w:pPr>
        <w:jc w:val="both"/>
        <w:rPr>
          <w:rFonts w:asciiTheme="majorHAnsi" w:hAnsiTheme="majorHAnsi"/>
        </w:rPr>
      </w:pPr>
      <w:r w:rsidRPr="009B1B3C">
        <w:rPr>
          <w:rFonts w:asciiTheme="majorHAnsi" w:hAnsiTheme="majorHAnsi"/>
          <w:b/>
          <w:sz w:val="32"/>
        </w:rPr>
        <w:t xml:space="preserve">Fortellinger for Barn deles ut </w:t>
      </w:r>
    </w:p>
    <w:p w:rsidR="00756C7E" w:rsidRDefault="00756C7E" w:rsidP="00756C7E">
      <w:pPr>
        <w:jc w:val="both"/>
        <w:rPr>
          <w:rFonts w:asciiTheme="majorHAnsi" w:hAnsiTheme="majorHAnsi"/>
        </w:rPr>
      </w:pPr>
      <w:r w:rsidRPr="009B1B3C">
        <w:rPr>
          <w:rFonts w:asciiTheme="majorHAnsi" w:hAnsiTheme="majorHAnsi"/>
        </w:rPr>
        <w:t>Skrevet</w:t>
      </w:r>
      <w:r>
        <w:rPr>
          <w:rFonts w:asciiTheme="majorHAnsi" w:hAnsiTheme="majorHAnsi"/>
        </w:rPr>
        <w:t>, tilrettelagt</w:t>
      </w:r>
      <w:r w:rsidRPr="009B1B3C">
        <w:rPr>
          <w:rFonts w:asciiTheme="majorHAnsi" w:hAnsiTheme="majorHAnsi"/>
        </w:rPr>
        <w:t xml:space="preserve"> og bearbeidet av Frank Oterholt</w:t>
      </w:r>
    </w:p>
    <w:p w:rsidR="00756C7E" w:rsidRDefault="00756C7E" w:rsidP="00756C7E">
      <w:pPr>
        <w:jc w:val="both"/>
        <w:rPr>
          <w:rFonts w:asciiTheme="majorHAnsi" w:hAnsiTheme="majorHAnsi"/>
        </w:rPr>
      </w:pPr>
    </w:p>
    <w:p w:rsidR="00756C7E" w:rsidRPr="00832F1B" w:rsidRDefault="00756C7E" w:rsidP="00756C7E">
      <w:pPr>
        <w:jc w:val="both"/>
        <w:rPr>
          <w:rFonts w:asciiTheme="majorHAnsi" w:hAnsiTheme="majorHAnsi"/>
          <w:b/>
        </w:rPr>
      </w:pPr>
      <w:r w:rsidRPr="00832F1B">
        <w:rPr>
          <w:rFonts w:asciiTheme="majorHAnsi" w:hAnsiTheme="majorHAnsi"/>
          <w:b/>
        </w:rPr>
        <w:t xml:space="preserve">Fortellingen ligger også her: </w:t>
      </w:r>
    </w:p>
    <w:p w:rsidR="00756C7E" w:rsidRDefault="00756C7E" w:rsidP="00756C7E">
      <w:pPr>
        <w:jc w:val="both"/>
        <w:rPr>
          <w:rFonts w:asciiTheme="majorHAnsi" w:hAnsiTheme="majorHAnsi"/>
        </w:rPr>
      </w:pPr>
      <w:r w:rsidRPr="009B1B3C">
        <w:rPr>
          <w:rFonts w:asciiTheme="majorHAnsi" w:hAnsiTheme="majorHAnsi"/>
        </w:rPr>
        <w:t xml:space="preserve">http://frank.oterholt.be/?seksjon=Hoegskolen i </w:t>
      </w:r>
      <w:proofErr w:type="spellStart"/>
      <w:r w:rsidRPr="009B1B3C">
        <w:rPr>
          <w:rFonts w:asciiTheme="majorHAnsi" w:hAnsiTheme="majorHAnsi"/>
        </w:rPr>
        <w:t>Oestfold&amp;x</w:t>
      </w:r>
      <w:proofErr w:type="spellEnd"/>
      <w:r w:rsidRPr="009B1B3C">
        <w:rPr>
          <w:rFonts w:asciiTheme="majorHAnsi" w:hAnsiTheme="majorHAnsi"/>
        </w:rPr>
        <w:t>=2017 host PPU KRLE</w:t>
      </w:r>
      <w:r>
        <w:rPr>
          <w:rFonts w:asciiTheme="majorHAnsi" w:hAnsiTheme="majorHAnsi"/>
        </w:rPr>
        <w:t xml:space="preserve"> </w:t>
      </w:r>
    </w:p>
    <w:p w:rsidR="00756C7E" w:rsidRPr="009B1B3C" w:rsidRDefault="00756C7E" w:rsidP="00756C7E">
      <w:pPr>
        <w:jc w:val="both"/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72"/>
        </w:rPr>
        <w:br w:type="page"/>
      </w:r>
    </w:p>
    <w:p w:rsidR="00756C7E" w:rsidRDefault="00756C7E" w:rsidP="00756C7E">
      <w:pPr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72"/>
        </w:rPr>
        <w:lastRenderedPageBreak/>
        <w:t xml:space="preserve">KRLE-fagets historie </w:t>
      </w:r>
    </w:p>
    <w:p w:rsidR="00756C7E" w:rsidRDefault="00756C7E" w:rsidP="00756C7E">
      <w:pPr>
        <w:rPr>
          <w:rFonts w:asciiTheme="majorHAnsi" w:hAnsiTheme="majorHAnsi"/>
          <w:b/>
          <w:sz w:val="32"/>
        </w:rPr>
      </w:pPr>
    </w:p>
    <w:p w:rsidR="00756C7E" w:rsidRPr="00AD1DE8" w:rsidRDefault="00756C7E" w:rsidP="00756C7E">
      <w:pPr>
        <w:rPr>
          <w:rFonts w:asciiTheme="majorHAnsi" w:hAnsiTheme="majorHAnsi"/>
          <w:sz w:val="32"/>
        </w:rPr>
      </w:pPr>
      <w:r w:rsidRPr="00AD1DE8">
        <w:rPr>
          <w:rFonts w:asciiTheme="majorHAnsi" w:hAnsiTheme="majorHAnsi"/>
          <w:sz w:val="32"/>
        </w:rPr>
        <w:t xml:space="preserve">HKS 2009 - </w:t>
      </w:r>
      <w:proofErr w:type="spellStart"/>
      <w:r w:rsidRPr="00AD1DE8">
        <w:rPr>
          <w:rFonts w:asciiTheme="majorHAnsi" w:hAnsiTheme="majorHAnsi"/>
          <w:sz w:val="32"/>
        </w:rPr>
        <w:t>kap</w:t>
      </w:r>
      <w:proofErr w:type="spellEnd"/>
      <w:r w:rsidRPr="00AD1DE8">
        <w:rPr>
          <w:rFonts w:asciiTheme="majorHAnsi" w:hAnsiTheme="majorHAnsi"/>
          <w:sz w:val="32"/>
        </w:rPr>
        <w:t xml:space="preserve">. 4 </w:t>
      </w:r>
    </w:p>
    <w:p w:rsidR="00756C7E" w:rsidRPr="00832F1B" w:rsidRDefault="00756C7E" w:rsidP="00756C7E">
      <w:pPr>
        <w:rPr>
          <w:rFonts w:asciiTheme="majorHAnsi" w:hAnsiTheme="majorHAnsi"/>
          <w:b/>
          <w:sz w:val="32"/>
        </w:rPr>
      </w:pPr>
    </w:p>
    <w:p w:rsidR="00756C7E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sz w:val="40"/>
          <w:lang w:val="nb-NO" w:eastAsia="nb-NO"/>
        </w:rPr>
      </w:pPr>
      <w:r w:rsidRPr="00AD1DE8">
        <w:rPr>
          <w:rFonts w:asciiTheme="majorHAnsi" w:hAnsiTheme="majorHAnsi"/>
          <w:sz w:val="40"/>
          <w:lang w:val="nb-NO" w:eastAsia="nb-NO"/>
        </w:rPr>
        <w:t xml:space="preserve">KRLE fram til 1995 – historisk gjennomgang </w:t>
      </w:r>
    </w:p>
    <w:p w:rsidR="00756C7E" w:rsidRPr="00AD1DE8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b w:val="0"/>
          <w:sz w:val="24"/>
          <w:lang w:val="nb-NO" w:eastAsia="nb-NO"/>
        </w:rPr>
      </w:pPr>
      <w:r>
        <w:rPr>
          <w:rFonts w:asciiTheme="majorHAnsi" w:hAnsiTheme="majorHAnsi"/>
          <w:b w:val="0"/>
          <w:sz w:val="24"/>
          <w:lang w:val="nb-NO" w:eastAsia="nb-NO"/>
        </w:rPr>
        <w:t xml:space="preserve">Forelesning </w:t>
      </w:r>
      <w:r w:rsidRPr="00AD1DE8">
        <w:rPr>
          <w:rFonts w:asciiTheme="majorHAnsi" w:hAnsiTheme="majorHAnsi"/>
          <w:b w:val="0"/>
          <w:sz w:val="24"/>
          <w:lang w:val="nb-NO" w:eastAsia="nb-NO"/>
        </w:rPr>
        <w:t>v/ Frank Oterholt</w:t>
      </w:r>
    </w:p>
    <w:p w:rsidR="00756C7E" w:rsidRPr="00157726" w:rsidRDefault="00756C7E" w:rsidP="00756C7E">
      <w:r>
        <w:rPr>
          <w:b/>
        </w:rPr>
        <w:t xml:space="preserve">Her: </w:t>
      </w:r>
      <w:hyperlink r:id="rId16" w:history="1">
        <w:r w:rsidRPr="00157726">
          <w:rPr>
            <w:rStyle w:val="Hyperkobling"/>
            <w:sz w:val="18"/>
          </w:rPr>
          <w:t>http://frank.oterholt.be/?seksjon=Hoegskolen%20i%20Oestfold&amp;x=2017%20host%20PPU%20KRLE</w:t>
        </w:r>
      </w:hyperlink>
      <w:r w:rsidRPr="00157726">
        <w:rPr>
          <w:sz w:val="18"/>
        </w:rPr>
        <w:t xml:space="preserve"> </w:t>
      </w:r>
    </w:p>
    <w:p w:rsidR="00756C7E" w:rsidRPr="00160FB6" w:rsidRDefault="00756C7E" w:rsidP="00756C7E">
      <w:pPr>
        <w:rPr>
          <w:rFonts w:asciiTheme="majorHAnsi" w:hAnsiTheme="majorHAnsi"/>
          <w:b/>
          <w:sz w:val="32"/>
        </w:rPr>
      </w:pPr>
    </w:p>
    <w:p w:rsidR="00756C7E" w:rsidRPr="00562294" w:rsidRDefault="00756C7E" w:rsidP="00756C7E">
      <w:pPr>
        <w:rPr>
          <w:rFonts w:asciiTheme="majorHAnsi" w:hAnsiTheme="majorHAnsi"/>
          <w:b/>
          <w:sz w:val="40"/>
          <w:lang w:val="en-US"/>
        </w:rPr>
      </w:pPr>
      <w:r w:rsidRPr="00562294">
        <w:rPr>
          <w:rFonts w:asciiTheme="majorHAnsi" w:hAnsiTheme="majorHAnsi"/>
          <w:b/>
          <w:sz w:val="40"/>
          <w:lang w:val="en-US"/>
        </w:rPr>
        <w:t>KRLE-</w:t>
      </w:r>
      <w:proofErr w:type="spellStart"/>
      <w:r w:rsidRPr="00562294">
        <w:rPr>
          <w:rFonts w:asciiTheme="majorHAnsi" w:hAnsiTheme="majorHAnsi"/>
          <w:b/>
          <w:sz w:val="40"/>
          <w:lang w:val="en-US"/>
        </w:rPr>
        <w:t>fagets</w:t>
      </w:r>
      <w:proofErr w:type="spellEnd"/>
      <w:r w:rsidRPr="00562294">
        <w:rPr>
          <w:rFonts w:asciiTheme="majorHAnsi" w:hAnsiTheme="majorHAnsi"/>
          <w:b/>
          <w:sz w:val="40"/>
          <w:lang w:val="en-US"/>
        </w:rPr>
        <w:t xml:space="preserve"> </w:t>
      </w:r>
      <w:proofErr w:type="spellStart"/>
      <w:r w:rsidRPr="00562294">
        <w:rPr>
          <w:rFonts w:asciiTheme="majorHAnsi" w:hAnsiTheme="majorHAnsi"/>
          <w:b/>
          <w:sz w:val="40"/>
          <w:lang w:val="en-US"/>
        </w:rPr>
        <w:t>historie</w:t>
      </w:r>
      <w:proofErr w:type="spellEnd"/>
      <w:r w:rsidRPr="00562294">
        <w:rPr>
          <w:rFonts w:asciiTheme="majorHAnsi" w:hAnsiTheme="majorHAnsi"/>
          <w:b/>
          <w:sz w:val="40"/>
          <w:lang w:val="en-US"/>
        </w:rPr>
        <w:t xml:space="preserve"> </w:t>
      </w:r>
      <w:r w:rsidRPr="00562294">
        <w:rPr>
          <w:rFonts w:asciiTheme="majorHAnsi" w:hAnsiTheme="majorHAnsi"/>
          <w:sz w:val="40"/>
          <w:lang w:val="en-US"/>
        </w:rPr>
        <w:t xml:space="preserve">(Alf </w:t>
      </w:r>
      <w:proofErr w:type="spellStart"/>
      <w:r w:rsidRPr="00562294">
        <w:rPr>
          <w:rFonts w:asciiTheme="majorHAnsi" w:hAnsiTheme="majorHAnsi"/>
          <w:sz w:val="40"/>
          <w:lang w:val="en-US"/>
        </w:rPr>
        <w:t>Rolin</w:t>
      </w:r>
      <w:proofErr w:type="spellEnd"/>
      <w:r w:rsidRPr="00562294">
        <w:rPr>
          <w:rFonts w:asciiTheme="majorHAnsi" w:hAnsiTheme="majorHAnsi"/>
          <w:sz w:val="40"/>
          <w:lang w:val="en-US"/>
        </w:rPr>
        <w:t xml:space="preserve"> – Power Point)</w:t>
      </w:r>
    </w:p>
    <w:p w:rsidR="00756C7E" w:rsidRPr="00560DD2" w:rsidRDefault="00756C7E" w:rsidP="00756C7E">
      <w:pPr>
        <w:rPr>
          <w:rFonts w:asciiTheme="majorHAnsi" w:hAnsiTheme="majorHAnsi"/>
          <w:b/>
          <w:lang w:val="en-US"/>
        </w:rPr>
      </w:pPr>
    </w:p>
    <w:p w:rsidR="00756C7E" w:rsidRPr="00756C7E" w:rsidRDefault="00756C7E" w:rsidP="00756C7E">
      <w:pPr>
        <w:rPr>
          <w:rFonts w:asciiTheme="majorHAnsi" w:hAnsiTheme="majorHAnsi"/>
          <w:lang w:val="en-US"/>
        </w:rPr>
      </w:pPr>
    </w:p>
    <w:p w:rsidR="00756C7E" w:rsidRPr="00756C7E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lang w:val="en-US" w:eastAsia="nb-NO"/>
        </w:rPr>
      </w:pPr>
    </w:p>
    <w:p w:rsidR="00756C7E" w:rsidRPr="00756C7E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lang w:val="en-US" w:eastAsia="nb-NO"/>
        </w:rPr>
      </w:pPr>
    </w:p>
    <w:p w:rsidR="00756C7E" w:rsidRPr="00756C7E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lang w:val="en-US" w:eastAsia="nb-NO"/>
        </w:rPr>
      </w:pPr>
    </w:p>
    <w:p w:rsidR="00756C7E" w:rsidRPr="003B0071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lang w:val="nb-NO" w:eastAsia="nb-NO"/>
        </w:rPr>
      </w:pPr>
      <w:r w:rsidRPr="003B0071">
        <w:rPr>
          <w:rFonts w:asciiTheme="majorHAnsi" w:hAnsiTheme="majorHAnsi"/>
          <w:lang w:val="nb-NO" w:eastAsia="nb-NO"/>
        </w:rPr>
        <w:t>ARBEIDSMÅTER i KRLE</w:t>
      </w:r>
    </w:p>
    <w:p w:rsidR="00756C7E" w:rsidRDefault="00756C7E" w:rsidP="00756C7E">
      <w:pPr>
        <w:rPr>
          <w:rFonts w:asciiTheme="majorHAnsi" w:hAnsiTheme="majorHAnsi"/>
        </w:rPr>
      </w:pPr>
      <w:r>
        <w:rPr>
          <w:rFonts w:asciiTheme="majorHAnsi" w:hAnsiTheme="majorHAnsi"/>
        </w:rPr>
        <w:t>Se neste side</w:t>
      </w: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72"/>
        </w:rPr>
        <w:br w:type="page"/>
      </w:r>
    </w:p>
    <w:p w:rsidR="00756C7E" w:rsidRPr="001D5AFC" w:rsidRDefault="00756C7E" w:rsidP="00756C7E">
      <w:pPr>
        <w:rPr>
          <w:rFonts w:asciiTheme="majorHAnsi" w:hAnsiTheme="majorHAnsi"/>
          <w:b/>
        </w:rPr>
      </w:pPr>
      <w:r w:rsidRPr="001D5AFC">
        <w:rPr>
          <w:rFonts w:asciiTheme="majorHAnsi" w:hAnsiTheme="majorHAnsi"/>
          <w:b/>
          <w:sz w:val="72"/>
        </w:rPr>
        <w:lastRenderedPageBreak/>
        <w:t>ARBEIDSMÅTER i KRLE</w:t>
      </w:r>
    </w:p>
    <w:p w:rsidR="00756C7E" w:rsidRPr="000B6A32" w:rsidRDefault="00756C7E" w:rsidP="00756C7E">
      <w:pPr>
        <w:rPr>
          <w:rFonts w:asciiTheme="majorHAnsi" w:hAnsiTheme="majorHAnsi"/>
          <w:sz w:val="32"/>
        </w:rPr>
      </w:pPr>
      <w:r w:rsidRPr="000B6A32">
        <w:rPr>
          <w:rFonts w:asciiTheme="majorHAnsi" w:hAnsiTheme="majorHAnsi"/>
          <w:sz w:val="32"/>
        </w:rPr>
        <w:t xml:space="preserve">HKS 2009 – </w:t>
      </w:r>
      <w:proofErr w:type="spellStart"/>
      <w:r w:rsidRPr="000B6A32">
        <w:rPr>
          <w:rFonts w:asciiTheme="majorHAnsi" w:hAnsiTheme="majorHAnsi"/>
          <w:sz w:val="32"/>
        </w:rPr>
        <w:t>kap</w:t>
      </w:r>
      <w:proofErr w:type="spellEnd"/>
      <w:r w:rsidRPr="000B6A32">
        <w:rPr>
          <w:rFonts w:asciiTheme="majorHAnsi" w:hAnsiTheme="majorHAnsi"/>
          <w:sz w:val="32"/>
        </w:rPr>
        <w:t xml:space="preserve"> 8</w:t>
      </w:r>
    </w:p>
    <w:p w:rsidR="00756C7E" w:rsidRDefault="00756C7E" w:rsidP="00756C7E">
      <w:pPr>
        <w:rPr>
          <w:rFonts w:asciiTheme="majorHAnsi" w:hAnsiTheme="majorHAnsi"/>
          <w:b/>
          <w:sz w:val="32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</w:rPr>
      </w:pPr>
      <w:r w:rsidRPr="00B0713A">
        <w:rPr>
          <w:rFonts w:asciiTheme="majorHAnsi" w:hAnsiTheme="majorHAnsi"/>
          <w:b/>
          <w:sz w:val="32"/>
        </w:rPr>
        <w:t>Kompetansemålene for faget:</w:t>
      </w:r>
    </w:p>
    <w:p w:rsidR="00756C7E" w:rsidRPr="000B6A32" w:rsidRDefault="00756C7E" w:rsidP="00756C7E">
      <w:pPr>
        <w:pStyle w:val="Overskrift1"/>
        <w:numPr>
          <w:ilvl w:val="0"/>
          <w:numId w:val="9"/>
        </w:numPr>
        <w:spacing w:before="0" w:after="0"/>
        <w:jc w:val="both"/>
        <w:rPr>
          <w:rFonts w:asciiTheme="majorHAnsi" w:hAnsiTheme="majorHAnsi"/>
          <w:b w:val="0"/>
          <w:i/>
          <w:lang w:val="nb-NO" w:eastAsia="nb-NO"/>
        </w:rPr>
      </w:pPr>
      <w:proofErr w:type="gramStart"/>
      <w:r w:rsidRPr="000B6A32">
        <w:rPr>
          <w:rFonts w:asciiTheme="majorHAnsi" w:hAnsiTheme="majorHAnsi"/>
          <w:b w:val="0"/>
          <w:i/>
          <w:lang w:val="nb-NO" w:eastAsia="nb-NO"/>
        </w:rPr>
        <w:t>fortelle</w:t>
      </w:r>
      <w:proofErr w:type="gramEnd"/>
      <w:r w:rsidRPr="000B6A32">
        <w:rPr>
          <w:rFonts w:asciiTheme="majorHAnsi" w:hAnsiTheme="majorHAnsi"/>
          <w:b w:val="0"/>
          <w:i/>
          <w:lang w:val="nb-NO" w:eastAsia="nb-NO"/>
        </w:rPr>
        <w:t xml:space="preserve"> om … lytte til … samtale om (HKS 2009:114)</w:t>
      </w:r>
    </w:p>
    <w:p w:rsidR="00756C7E" w:rsidRPr="008631FC" w:rsidRDefault="00756C7E" w:rsidP="00756C7E">
      <w:pPr>
        <w:rPr>
          <w:rFonts w:asciiTheme="majorHAnsi" w:hAnsiTheme="majorHAnsi"/>
          <w:sz w:val="32"/>
        </w:rPr>
      </w:pPr>
    </w:p>
    <w:p w:rsidR="00756C7E" w:rsidRPr="008631FC" w:rsidRDefault="00756C7E" w:rsidP="00756C7E">
      <w:pPr>
        <w:rPr>
          <w:rFonts w:asciiTheme="majorHAnsi" w:hAnsiTheme="majorHAnsi"/>
          <w:b/>
          <w:sz w:val="40"/>
        </w:rPr>
      </w:pPr>
      <w:r w:rsidRPr="008631FC">
        <w:rPr>
          <w:rFonts w:asciiTheme="majorHAnsi" w:hAnsiTheme="majorHAnsi"/>
          <w:b/>
          <w:sz w:val="40"/>
        </w:rPr>
        <w:t>Det narrative perspektivet</w:t>
      </w:r>
    </w:p>
    <w:p w:rsidR="00756C7E" w:rsidRPr="00B0713A" w:rsidRDefault="00756C7E" w:rsidP="00756C7E">
      <w:pPr>
        <w:rPr>
          <w:rFonts w:asciiTheme="majorHAnsi" w:hAnsiTheme="majorHAnsi"/>
        </w:rPr>
      </w:pPr>
      <w:r w:rsidRPr="00B0713A">
        <w:rPr>
          <w:rFonts w:asciiTheme="majorHAnsi" w:hAnsiTheme="majorHAnsi"/>
        </w:rPr>
        <w:t xml:space="preserve">Se: </w:t>
      </w:r>
      <w:hyperlink r:id="rId17" w:history="1">
        <w:r w:rsidRPr="00B0713A">
          <w:rPr>
            <w:rStyle w:val="Hyperkobling"/>
            <w:rFonts w:asciiTheme="majorHAnsi" w:hAnsiTheme="majorHAnsi"/>
          </w:rPr>
          <w:t>http://www.dispuk.dk/om-dispuk/om-det-narrative-perspektiv.aspx</w:t>
        </w:r>
      </w:hyperlink>
      <w:r w:rsidRPr="00B0713A">
        <w:rPr>
          <w:rFonts w:asciiTheme="majorHAnsi" w:hAnsiTheme="majorHAnsi"/>
        </w:rPr>
        <w:t xml:space="preserve"> </w:t>
      </w:r>
    </w:p>
    <w:p w:rsidR="00756C7E" w:rsidRPr="00756C7E" w:rsidRDefault="00756C7E" w:rsidP="00756C7E">
      <w:pPr>
        <w:pStyle w:val="NormalWeb"/>
        <w:shd w:val="clear" w:color="auto" w:fill="F2F2F2"/>
        <w:spacing w:before="0" w:beforeAutospacing="0" w:after="0" w:afterAutospacing="0" w:line="300" w:lineRule="atLeast"/>
        <w:rPr>
          <w:lang w:val="nb-NO"/>
        </w:rPr>
      </w:pPr>
    </w:p>
    <w:p w:rsidR="00756C7E" w:rsidRPr="00560DD2" w:rsidRDefault="00756C7E" w:rsidP="00756C7E">
      <w:pPr>
        <w:pStyle w:val="NormalWeb"/>
        <w:shd w:val="clear" w:color="auto" w:fill="F2F2F2"/>
        <w:spacing w:before="0" w:beforeAutospacing="0" w:after="0" w:afterAutospacing="0" w:line="300" w:lineRule="atLeast"/>
        <w:rPr>
          <w:rStyle w:val="Hyperkobling"/>
          <w:rFonts w:asciiTheme="majorHAnsi" w:hAnsiTheme="majorHAnsi"/>
          <w:color w:val="EC008C"/>
          <w:lang w:val="nb-NO"/>
        </w:rPr>
      </w:pPr>
      <w:hyperlink r:id="rId18" w:history="1">
        <w:r w:rsidRPr="00560DD2">
          <w:rPr>
            <w:rStyle w:val="Hyperkobling"/>
            <w:rFonts w:asciiTheme="majorHAnsi" w:hAnsiTheme="majorHAnsi"/>
            <w:color w:val="EC008C"/>
            <w:lang w:val="nb-NO"/>
          </w:rPr>
          <w:t>Se videoen om det narrative perspektiv her</w:t>
        </w:r>
      </w:hyperlink>
    </w:p>
    <w:p w:rsidR="00756C7E" w:rsidRPr="003B0071" w:rsidRDefault="00756C7E" w:rsidP="00756C7E">
      <w:pPr>
        <w:rPr>
          <w:rFonts w:asciiTheme="majorHAnsi" w:hAnsiTheme="majorHAnsi"/>
          <w:b/>
          <w:szCs w:val="28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28"/>
        </w:rPr>
      </w:pPr>
      <w:r w:rsidRPr="00B0713A">
        <w:rPr>
          <w:rFonts w:asciiTheme="majorHAnsi" w:hAnsiTheme="majorHAnsi"/>
          <w:b/>
          <w:sz w:val="32"/>
          <w:szCs w:val="28"/>
        </w:rPr>
        <w:t xml:space="preserve">De små fortellingen om våre liv: 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28"/>
        </w:rPr>
      </w:pPr>
      <w:r w:rsidRPr="00B0713A">
        <w:rPr>
          <w:rFonts w:asciiTheme="majorHAnsi" w:hAnsiTheme="majorHAnsi"/>
          <w:sz w:val="32"/>
          <w:szCs w:val="28"/>
        </w:rPr>
        <w:t>Grunnlaget for identitet.</w:t>
      </w:r>
    </w:p>
    <w:p w:rsidR="00756C7E" w:rsidRPr="003B0071" w:rsidRDefault="00756C7E" w:rsidP="00756C7E">
      <w:pPr>
        <w:pStyle w:val="Listeavsnitt"/>
        <w:ind w:left="1080"/>
        <w:rPr>
          <w:rFonts w:asciiTheme="majorHAnsi" w:hAnsiTheme="majorHAnsi"/>
          <w:b/>
          <w:szCs w:val="28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28"/>
        </w:rPr>
      </w:pPr>
      <w:r w:rsidRPr="00B0713A">
        <w:rPr>
          <w:rFonts w:asciiTheme="majorHAnsi" w:hAnsiTheme="majorHAnsi"/>
          <w:b/>
          <w:sz w:val="32"/>
          <w:szCs w:val="28"/>
        </w:rPr>
        <w:t xml:space="preserve">De store fortellingene: 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28"/>
        </w:rPr>
      </w:pPr>
      <w:r w:rsidRPr="00B0713A">
        <w:rPr>
          <w:rFonts w:asciiTheme="majorHAnsi" w:hAnsiTheme="majorHAnsi"/>
          <w:sz w:val="32"/>
          <w:szCs w:val="28"/>
        </w:rPr>
        <w:t>Grunnlag for kultur og religioner.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28"/>
        </w:rPr>
      </w:pPr>
      <w:r w:rsidRPr="00B0713A">
        <w:rPr>
          <w:rFonts w:asciiTheme="majorHAnsi" w:hAnsiTheme="majorHAnsi"/>
          <w:sz w:val="32"/>
          <w:szCs w:val="28"/>
        </w:rPr>
        <w:t xml:space="preserve">Dannelse </w:t>
      </w:r>
      <w:proofErr w:type="gramStart"/>
      <w:r w:rsidRPr="00B0713A">
        <w:rPr>
          <w:rFonts w:asciiTheme="majorHAnsi" w:hAnsiTheme="majorHAnsi"/>
          <w:sz w:val="32"/>
          <w:szCs w:val="28"/>
        </w:rPr>
        <w:t xml:space="preserve">av </w:t>
      </w:r>
      <w:r w:rsidRPr="00B0713A">
        <w:rPr>
          <w:rFonts w:asciiTheme="majorHAnsi" w:hAnsiTheme="majorHAnsi"/>
          <w:i/>
          <w:sz w:val="32"/>
          <w:szCs w:val="28"/>
        </w:rPr>
        <w:t>”global</w:t>
      </w:r>
      <w:proofErr w:type="gramEnd"/>
      <w:r w:rsidRPr="00B0713A">
        <w:rPr>
          <w:rFonts w:asciiTheme="majorHAnsi" w:hAnsiTheme="majorHAnsi"/>
          <w:i/>
          <w:sz w:val="32"/>
          <w:szCs w:val="28"/>
        </w:rPr>
        <w:t xml:space="preserve"> mening” (personlig tro)</w:t>
      </w:r>
      <w:r w:rsidRPr="00B0713A">
        <w:rPr>
          <w:rStyle w:val="Fotnotereferanse"/>
          <w:rFonts w:asciiTheme="majorHAnsi" w:hAnsiTheme="majorHAnsi"/>
          <w:i/>
          <w:sz w:val="32"/>
          <w:szCs w:val="28"/>
        </w:rPr>
        <w:footnoteReference w:id="8"/>
      </w:r>
    </w:p>
    <w:p w:rsidR="00756C7E" w:rsidRPr="00B0713A" w:rsidRDefault="00756C7E" w:rsidP="00756C7E">
      <w:pPr>
        <w:pStyle w:val="Listeavsnitt"/>
        <w:ind w:left="1080"/>
        <w:rPr>
          <w:rFonts w:asciiTheme="majorHAnsi" w:hAnsiTheme="majorHAnsi"/>
          <w:b/>
          <w:sz w:val="32"/>
          <w:szCs w:val="28"/>
        </w:rPr>
      </w:pPr>
    </w:p>
    <w:p w:rsidR="00756C7E" w:rsidRPr="00B0713A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szCs w:val="28"/>
          <w:lang w:val="nb-NO" w:eastAsia="nb-NO"/>
        </w:rPr>
      </w:pPr>
      <w:r w:rsidRPr="00B0713A">
        <w:rPr>
          <w:rFonts w:asciiTheme="majorHAnsi" w:hAnsiTheme="majorHAnsi"/>
          <w:szCs w:val="28"/>
          <w:lang w:val="nb-NO" w:eastAsia="nb-NO"/>
        </w:rPr>
        <w:t xml:space="preserve">Fortellingen om Norge: </w:t>
      </w:r>
    </w:p>
    <w:p w:rsidR="00756C7E" w:rsidRPr="00B0713A" w:rsidRDefault="00756C7E" w:rsidP="00756C7E">
      <w:pPr>
        <w:pStyle w:val="Overskrift1"/>
        <w:numPr>
          <w:ilvl w:val="0"/>
          <w:numId w:val="10"/>
        </w:numPr>
        <w:spacing w:before="0" w:after="0"/>
        <w:jc w:val="both"/>
        <w:rPr>
          <w:rFonts w:asciiTheme="majorHAnsi" w:hAnsiTheme="majorHAnsi"/>
          <w:b w:val="0"/>
          <w:szCs w:val="28"/>
          <w:lang w:val="nb-NO" w:eastAsia="nb-NO"/>
        </w:rPr>
      </w:pPr>
      <w:r w:rsidRPr="00B0713A">
        <w:rPr>
          <w:rFonts w:asciiTheme="majorHAnsi" w:hAnsiTheme="majorHAnsi"/>
          <w:b w:val="0"/>
          <w:szCs w:val="28"/>
          <w:lang w:val="nb-NO" w:eastAsia="nb-NO"/>
        </w:rPr>
        <w:t xml:space="preserve">Konstruert på 1800-tallet (i romantikken). </w:t>
      </w:r>
    </w:p>
    <w:p w:rsidR="00756C7E" w:rsidRPr="00B0713A" w:rsidRDefault="00756C7E" w:rsidP="00756C7E">
      <w:pPr>
        <w:pStyle w:val="Overskrift1"/>
        <w:numPr>
          <w:ilvl w:val="0"/>
          <w:numId w:val="10"/>
        </w:numPr>
        <w:spacing w:before="0" w:after="0"/>
        <w:jc w:val="both"/>
        <w:rPr>
          <w:rFonts w:asciiTheme="majorHAnsi" w:hAnsiTheme="majorHAnsi"/>
          <w:b w:val="0"/>
          <w:szCs w:val="28"/>
          <w:lang w:val="nb-NO" w:eastAsia="nb-NO"/>
        </w:rPr>
      </w:pPr>
      <w:r>
        <w:rPr>
          <w:rFonts w:asciiTheme="majorHAnsi" w:hAnsiTheme="majorHAnsi"/>
          <w:b w:val="0"/>
          <w:szCs w:val="28"/>
          <w:lang w:val="nb-NO" w:eastAsia="nb-NO"/>
        </w:rPr>
        <w:t>Nasjonal oppbygging:</w:t>
      </w:r>
    </w:p>
    <w:p w:rsidR="00756C7E" w:rsidRDefault="00756C7E" w:rsidP="00756C7E">
      <w:pPr>
        <w:pStyle w:val="Overskrift1"/>
        <w:spacing w:before="0" w:after="0"/>
        <w:ind w:left="1080"/>
        <w:jc w:val="both"/>
        <w:rPr>
          <w:rFonts w:asciiTheme="majorHAnsi" w:hAnsiTheme="majorHAnsi"/>
          <w:b w:val="0"/>
          <w:szCs w:val="28"/>
          <w:lang w:val="nb-NO" w:eastAsia="nb-NO"/>
        </w:rPr>
      </w:pPr>
      <w:r w:rsidRPr="00B0713A">
        <w:rPr>
          <w:rFonts w:asciiTheme="majorHAnsi" w:hAnsiTheme="majorHAnsi"/>
          <w:b w:val="0"/>
        </w:rPr>
        <w:t>Na</w:t>
      </w:r>
      <w:r>
        <w:rPr>
          <w:rFonts w:asciiTheme="majorHAnsi" w:hAnsiTheme="majorHAnsi"/>
          <w:b w:val="0"/>
        </w:rPr>
        <w:t>s</w:t>
      </w:r>
      <w:r w:rsidRPr="00B0713A">
        <w:rPr>
          <w:rFonts w:asciiTheme="majorHAnsi" w:hAnsiTheme="majorHAnsi"/>
          <w:b w:val="0"/>
        </w:rPr>
        <w:t xml:space="preserve">jonale </w:t>
      </w:r>
      <w:proofErr w:type="spellStart"/>
      <w:r w:rsidRPr="00B0713A">
        <w:rPr>
          <w:rFonts w:asciiTheme="majorHAnsi" w:hAnsiTheme="majorHAnsi"/>
          <w:b w:val="0"/>
        </w:rPr>
        <w:t>fortellinger</w:t>
      </w:r>
      <w:proofErr w:type="spellEnd"/>
      <w:r w:rsidRPr="00B0713A">
        <w:rPr>
          <w:rFonts w:asciiTheme="majorHAnsi" w:hAnsiTheme="majorHAnsi"/>
          <w:b w:val="0"/>
        </w:rPr>
        <w:t xml:space="preserve">, kunst, </w:t>
      </w:r>
      <w:proofErr w:type="spellStart"/>
      <w:r w:rsidRPr="00B0713A">
        <w:rPr>
          <w:rFonts w:asciiTheme="majorHAnsi" w:hAnsiTheme="majorHAnsi"/>
          <w:b w:val="0"/>
        </w:rPr>
        <w:t>komposisjoner</w:t>
      </w:r>
      <w:proofErr w:type="spellEnd"/>
      <w:r w:rsidRPr="00B0713A">
        <w:rPr>
          <w:rFonts w:asciiTheme="majorHAnsi" w:hAnsiTheme="majorHAnsi"/>
          <w:b w:val="0"/>
        </w:rPr>
        <w:t xml:space="preserve"> med </w:t>
      </w:r>
      <w:proofErr w:type="spellStart"/>
      <w:r w:rsidRPr="00B0713A">
        <w:rPr>
          <w:rFonts w:asciiTheme="majorHAnsi" w:hAnsiTheme="majorHAnsi"/>
          <w:b w:val="0"/>
        </w:rPr>
        <w:t>mer</w:t>
      </w:r>
      <w:proofErr w:type="spellEnd"/>
      <w:r w:rsidRPr="00B0713A">
        <w:rPr>
          <w:rFonts w:asciiTheme="majorHAnsi" w:hAnsiTheme="majorHAnsi"/>
          <w:b w:val="0"/>
        </w:rPr>
        <w:t xml:space="preserve"> </w:t>
      </w:r>
      <w:proofErr w:type="spellStart"/>
      <w:r w:rsidRPr="00B0713A">
        <w:rPr>
          <w:rFonts w:asciiTheme="majorHAnsi" w:hAnsiTheme="majorHAnsi"/>
          <w:b w:val="0"/>
        </w:rPr>
        <w:t>danner</w:t>
      </w:r>
      <w:proofErr w:type="spellEnd"/>
      <w:r w:rsidRPr="00B0713A">
        <w:rPr>
          <w:rFonts w:asciiTheme="majorHAnsi" w:hAnsiTheme="majorHAnsi"/>
          <w:b w:val="0"/>
        </w:rPr>
        <w:t xml:space="preserve"> identiteten til nordmenn.</w:t>
      </w:r>
    </w:p>
    <w:p w:rsidR="00756C7E" w:rsidRDefault="00756C7E" w:rsidP="00756C7E"/>
    <w:p w:rsidR="00756C7E" w:rsidRPr="00076B27" w:rsidRDefault="00756C7E" w:rsidP="00756C7E">
      <w:pPr>
        <w:rPr>
          <w:b/>
          <w:sz w:val="32"/>
        </w:rPr>
      </w:pPr>
      <w:r w:rsidRPr="00076B27">
        <w:rPr>
          <w:b/>
          <w:sz w:val="32"/>
        </w:rPr>
        <w:t>Til diskusjon:</w:t>
      </w:r>
    </w:p>
    <w:p w:rsidR="00756C7E" w:rsidRDefault="00756C7E" w:rsidP="00756C7E">
      <w:pPr>
        <w:pStyle w:val="Listeavsnitt"/>
        <w:numPr>
          <w:ilvl w:val="0"/>
          <w:numId w:val="10"/>
        </w:numPr>
        <w:rPr>
          <w:sz w:val="32"/>
          <w:szCs w:val="32"/>
        </w:rPr>
      </w:pPr>
      <w:r w:rsidRPr="00076B27">
        <w:rPr>
          <w:sz w:val="32"/>
        </w:rPr>
        <w:t>Endres fortellingen o</w:t>
      </w:r>
      <w:r w:rsidRPr="00076B27">
        <w:rPr>
          <w:sz w:val="32"/>
          <w:szCs w:val="32"/>
        </w:rPr>
        <w:t>m Norge over tid?</w:t>
      </w:r>
    </w:p>
    <w:p w:rsidR="00756C7E" w:rsidRPr="00076B27" w:rsidRDefault="00756C7E" w:rsidP="00756C7E">
      <w:pPr>
        <w:pStyle w:val="Listeavsnitt"/>
        <w:numPr>
          <w:ilvl w:val="0"/>
          <w:numId w:val="10"/>
        </w:numPr>
        <w:rPr>
          <w:sz w:val="32"/>
          <w:szCs w:val="32"/>
        </w:rPr>
      </w:pPr>
      <w:r w:rsidRPr="00076B27">
        <w:rPr>
          <w:sz w:val="32"/>
          <w:szCs w:val="32"/>
        </w:rPr>
        <w:t>Hva blir nytt? Hva blir borte?</w:t>
      </w:r>
    </w:p>
    <w:p w:rsidR="00756C7E" w:rsidRPr="00F14101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sz w:val="40"/>
          <w:szCs w:val="28"/>
          <w:lang w:val="nb-NO" w:eastAsia="nb-NO"/>
        </w:rPr>
      </w:pPr>
      <w:r w:rsidRPr="00F14101">
        <w:rPr>
          <w:rFonts w:asciiTheme="majorHAnsi" w:hAnsiTheme="majorHAnsi"/>
          <w:sz w:val="40"/>
          <w:szCs w:val="28"/>
          <w:lang w:val="nb-NO" w:eastAsia="nb-NO"/>
        </w:rPr>
        <w:lastRenderedPageBreak/>
        <w:t xml:space="preserve">Fortellingen om jødedommen: </w:t>
      </w:r>
    </w:p>
    <w:p w:rsidR="00756C7E" w:rsidRPr="00B0713A" w:rsidRDefault="00756C7E" w:rsidP="00756C7E">
      <w:pPr>
        <w:pStyle w:val="Overskrift1"/>
        <w:numPr>
          <w:ilvl w:val="0"/>
          <w:numId w:val="10"/>
        </w:numPr>
        <w:spacing w:before="0" w:after="0"/>
        <w:jc w:val="both"/>
        <w:rPr>
          <w:rFonts w:asciiTheme="majorHAnsi" w:hAnsiTheme="majorHAnsi"/>
          <w:b w:val="0"/>
          <w:szCs w:val="28"/>
          <w:lang w:val="nb-NO" w:eastAsia="nb-NO"/>
        </w:rPr>
      </w:pPr>
      <w:proofErr w:type="spellStart"/>
      <w:r w:rsidRPr="00B0713A">
        <w:rPr>
          <w:rFonts w:asciiTheme="majorHAnsi" w:hAnsiTheme="majorHAnsi"/>
          <w:b w:val="0"/>
          <w:szCs w:val="28"/>
          <w:lang w:val="nb-NO" w:eastAsia="nb-NO"/>
        </w:rPr>
        <w:t>Exodus</w:t>
      </w:r>
      <w:proofErr w:type="spellEnd"/>
      <w:r w:rsidRPr="00B0713A">
        <w:rPr>
          <w:rFonts w:asciiTheme="majorHAnsi" w:hAnsiTheme="majorHAnsi"/>
          <w:b w:val="0"/>
          <w:szCs w:val="28"/>
          <w:lang w:val="nb-NO" w:eastAsia="nb-NO"/>
        </w:rPr>
        <w:t>-fortellingen (2. Mosebok)</w:t>
      </w:r>
    </w:p>
    <w:p w:rsidR="00756C7E" w:rsidRDefault="00756C7E" w:rsidP="00756C7E">
      <w:pPr>
        <w:pStyle w:val="Overskrift1"/>
        <w:numPr>
          <w:ilvl w:val="0"/>
          <w:numId w:val="10"/>
        </w:numPr>
        <w:spacing w:before="0" w:after="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Eksilet</w:t>
      </w:r>
    </w:p>
    <w:p w:rsidR="00756C7E" w:rsidRPr="00B0713A" w:rsidRDefault="00756C7E" w:rsidP="00756C7E">
      <w:pPr>
        <w:pStyle w:val="Overskrift1"/>
        <w:numPr>
          <w:ilvl w:val="0"/>
          <w:numId w:val="10"/>
        </w:numPr>
        <w:spacing w:before="0" w:after="0"/>
        <w:jc w:val="both"/>
        <w:rPr>
          <w:rFonts w:asciiTheme="majorHAnsi" w:hAnsiTheme="majorHAnsi"/>
          <w:b w:val="0"/>
        </w:rPr>
      </w:pPr>
      <w:r w:rsidRPr="00B0713A">
        <w:rPr>
          <w:rFonts w:asciiTheme="majorHAnsi" w:hAnsiTheme="majorHAnsi"/>
          <w:b w:val="0"/>
        </w:rPr>
        <w:t>Diaspora</w:t>
      </w:r>
      <w:r>
        <w:rPr>
          <w:rFonts w:asciiTheme="majorHAnsi" w:hAnsiTheme="majorHAnsi"/>
          <w:b w:val="0"/>
        </w:rPr>
        <w:t>en</w:t>
      </w:r>
    </w:p>
    <w:p w:rsidR="00756C7E" w:rsidRPr="00B0713A" w:rsidRDefault="00756C7E" w:rsidP="00756C7E">
      <w:pPr>
        <w:pStyle w:val="Overskrift1"/>
        <w:numPr>
          <w:ilvl w:val="0"/>
          <w:numId w:val="10"/>
        </w:numPr>
        <w:spacing w:before="0" w:after="0"/>
        <w:jc w:val="both"/>
        <w:rPr>
          <w:rFonts w:asciiTheme="majorHAnsi" w:hAnsiTheme="majorHAnsi"/>
          <w:b w:val="0"/>
        </w:rPr>
      </w:pPr>
      <w:r w:rsidRPr="00B0713A">
        <w:rPr>
          <w:rFonts w:asciiTheme="majorHAnsi" w:hAnsiTheme="majorHAnsi"/>
          <w:b w:val="0"/>
        </w:rPr>
        <w:t>Trakassering (</w:t>
      </w:r>
      <w:proofErr w:type="spellStart"/>
      <w:r w:rsidRPr="00B0713A">
        <w:rPr>
          <w:rFonts w:asciiTheme="majorHAnsi" w:hAnsiTheme="majorHAnsi"/>
          <w:b w:val="0"/>
        </w:rPr>
        <w:t>sml</w:t>
      </w:r>
      <w:proofErr w:type="spellEnd"/>
      <w:r w:rsidRPr="00B0713A">
        <w:rPr>
          <w:rFonts w:asciiTheme="majorHAnsi" w:hAnsiTheme="majorHAnsi"/>
          <w:b w:val="0"/>
        </w:rPr>
        <w:t xml:space="preserve">. </w:t>
      </w:r>
      <w:r w:rsidRPr="00B0713A">
        <w:rPr>
          <w:rFonts w:asciiTheme="majorHAnsi" w:hAnsiTheme="majorHAnsi"/>
          <w:b w:val="0"/>
          <w:i/>
        </w:rPr>
        <w:t>”</w:t>
      </w:r>
      <w:proofErr w:type="spellStart"/>
      <w:r w:rsidRPr="00B0713A">
        <w:rPr>
          <w:rFonts w:asciiTheme="majorHAnsi" w:hAnsiTheme="majorHAnsi"/>
          <w:b w:val="0"/>
          <w:i/>
        </w:rPr>
        <w:t>Bestialitetes</w:t>
      </w:r>
      <w:proofErr w:type="spellEnd"/>
      <w:r w:rsidRPr="00B0713A">
        <w:rPr>
          <w:rFonts w:asciiTheme="majorHAnsi" w:hAnsiTheme="majorHAnsi"/>
          <w:b w:val="0"/>
          <w:i/>
        </w:rPr>
        <w:t xml:space="preserve"> historie”</w:t>
      </w:r>
      <w:r w:rsidRPr="00B0713A">
        <w:rPr>
          <w:rFonts w:asciiTheme="majorHAnsi" w:hAnsiTheme="majorHAnsi"/>
          <w:b w:val="0"/>
        </w:rPr>
        <w:t>/</w:t>
      </w:r>
      <w:proofErr w:type="spellStart"/>
      <w:r w:rsidRPr="00B0713A">
        <w:rPr>
          <w:rFonts w:asciiTheme="majorHAnsi" w:hAnsiTheme="majorHAnsi"/>
          <w:b w:val="0"/>
        </w:rPr>
        <w:t>Bjørnebo</w:t>
      </w:r>
      <w:proofErr w:type="spellEnd"/>
      <w:r>
        <w:rPr>
          <w:rFonts w:asciiTheme="majorHAnsi" w:hAnsiTheme="majorHAnsi"/>
          <w:b w:val="0"/>
        </w:rPr>
        <w:t>)</w:t>
      </w:r>
      <w:r w:rsidRPr="00B0713A">
        <w:rPr>
          <w:rFonts w:asciiTheme="majorHAnsi" w:hAnsiTheme="majorHAnsi"/>
          <w:b w:val="0"/>
        </w:rPr>
        <w:t>.</w:t>
      </w:r>
    </w:p>
    <w:p w:rsidR="00756C7E" w:rsidRPr="00B0713A" w:rsidRDefault="00756C7E" w:rsidP="00756C7E">
      <w:pPr>
        <w:pStyle w:val="Overskrift1"/>
        <w:numPr>
          <w:ilvl w:val="0"/>
          <w:numId w:val="10"/>
        </w:numPr>
        <w:spacing w:before="0" w:after="0"/>
        <w:jc w:val="both"/>
        <w:rPr>
          <w:rFonts w:asciiTheme="majorHAnsi" w:hAnsiTheme="majorHAnsi"/>
          <w:b w:val="0"/>
        </w:rPr>
      </w:pPr>
      <w:r w:rsidRPr="00B0713A">
        <w:rPr>
          <w:rFonts w:asciiTheme="majorHAnsi" w:hAnsiTheme="majorHAnsi"/>
          <w:b w:val="0"/>
        </w:rPr>
        <w:t xml:space="preserve">Ulike </w:t>
      </w:r>
      <w:proofErr w:type="spellStart"/>
      <w:r w:rsidRPr="00B0713A">
        <w:rPr>
          <w:rFonts w:asciiTheme="majorHAnsi" w:hAnsiTheme="majorHAnsi"/>
          <w:b w:val="0"/>
        </w:rPr>
        <w:t>retninger</w:t>
      </w:r>
      <w:proofErr w:type="spellEnd"/>
    </w:p>
    <w:p w:rsidR="00756C7E" w:rsidRDefault="00756C7E" w:rsidP="00756C7E">
      <w:pPr>
        <w:rPr>
          <w:rFonts w:asciiTheme="majorHAnsi" w:hAnsiTheme="majorHAnsi"/>
          <w:b/>
          <w:sz w:val="32"/>
          <w:szCs w:val="28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28"/>
        </w:rPr>
      </w:pPr>
      <w:r w:rsidRPr="00B0713A">
        <w:rPr>
          <w:rFonts w:asciiTheme="majorHAnsi" w:hAnsiTheme="majorHAnsi"/>
          <w:b/>
          <w:sz w:val="32"/>
          <w:szCs w:val="28"/>
        </w:rPr>
        <w:t>Fortellingen om Kristendommen: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28"/>
        </w:rPr>
      </w:pPr>
      <w:r w:rsidRPr="00B0713A">
        <w:rPr>
          <w:rFonts w:asciiTheme="majorHAnsi" w:hAnsiTheme="majorHAnsi"/>
          <w:sz w:val="32"/>
          <w:szCs w:val="28"/>
        </w:rPr>
        <w:t>Det nye testamentet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28"/>
        </w:rPr>
      </w:pPr>
      <w:r w:rsidRPr="00B0713A">
        <w:rPr>
          <w:rFonts w:asciiTheme="majorHAnsi" w:hAnsiTheme="majorHAnsi"/>
          <w:sz w:val="32"/>
          <w:szCs w:val="28"/>
        </w:rPr>
        <w:t>Kirkehistorien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28"/>
        </w:rPr>
      </w:pPr>
      <w:r w:rsidRPr="00B0713A">
        <w:rPr>
          <w:rFonts w:asciiTheme="majorHAnsi" w:hAnsiTheme="majorHAnsi"/>
          <w:sz w:val="32"/>
          <w:szCs w:val="28"/>
        </w:rPr>
        <w:t>Forfølgelser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28"/>
        </w:rPr>
      </w:pPr>
      <w:r w:rsidRPr="00B0713A">
        <w:rPr>
          <w:rFonts w:asciiTheme="majorHAnsi" w:hAnsiTheme="majorHAnsi"/>
          <w:sz w:val="32"/>
          <w:szCs w:val="28"/>
        </w:rPr>
        <w:t>Skismaer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28"/>
        </w:rPr>
      </w:pPr>
      <w:r w:rsidRPr="00B0713A">
        <w:rPr>
          <w:rFonts w:asciiTheme="majorHAnsi" w:hAnsiTheme="majorHAnsi"/>
          <w:sz w:val="32"/>
          <w:szCs w:val="28"/>
        </w:rPr>
        <w:t>Dogmehistorien</w:t>
      </w:r>
    </w:p>
    <w:p w:rsidR="00756C7E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28"/>
        </w:rPr>
      </w:pPr>
      <w:r w:rsidRPr="00B0713A">
        <w:rPr>
          <w:rFonts w:asciiTheme="majorHAnsi" w:hAnsiTheme="majorHAnsi"/>
          <w:sz w:val="32"/>
          <w:szCs w:val="28"/>
        </w:rPr>
        <w:t>Konflikter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Danner Vestens kultur</w:t>
      </w: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28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28"/>
        </w:rPr>
      </w:pPr>
      <w:r w:rsidRPr="00B0713A">
        <w:rPr>
          <w:rFonts w:asciiTheme="majorHAnsi" w:hAnsiTheme="majorHAnsi"/>
          <w:b/>
          <w:sz w:val="32"/>
          <w:szCs w:val="28"/>
        </w:rPr>
        <w:t>Fortellingen om Islam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Koranen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Historien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Skismaer</w:t>
      </w:r>
    </w:p>
    <w:p w:rsidR="00756C7E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Konflikter</w:t>
      </w:r>
    </w:p>
    <w:p w:rsidR="00756C7E" w:rsidRPr="00B0713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Danner kultur i øst og i syd, og i Europa.</w:t>
      </w:r>
    </w:p>
    <w:p w:rsidR="00756C7E" w:rsidRPr="00D33379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b w:val="0"/>
          <w:sz w:val="40"/>
          <w:szCs w:val="28"/>
          <w:lang w:val="nb-NO" w:eastAsia="nb-NO"/>
        </w:rPr>
      </w:pPr>
    </w:p>
    <w:p w:rsidR="00756C7E" w:rsidRPr="00D33379" w:rsidRDefault="00756C7E" w:rsidP="00756C7E">
      <w:pPr>
        <w:rPr>
          <w:rFonts w:asciiTheme="majorHAnsi" w:hAnsiTheme="majorHAnsi"/>
          <w:b/>
          <w:sz w:val="40"/>
        </w:rPr>
      </w:pPr>
      <w:r w:rsidRPr="00D33379">
        <w:rPr>
          <w:rFonts w:asciiTheme="majorHAnsi" w:hAnsiTheme="majorHAnsi"/>
          <w:b/>
          <w:sz w:val="40"/>
        </w:rPr>
        <w:t>Felles fortellinger i Bibelen og koranen</w:t>
      </w:r>
    </w:p>
    <w:p w:rsidR="00756C7E" w:rsidRDefault="00756C7E" w:rsidP="00756C7E">
      <w:pPr>
        <w:rPr>
          <w:rFonts w:asciiTheme="majorHAnsi" w:hAnsiTheme="majorHAnsi"/>
        </w:rPr>
      </w:pPr>
      <w:r>
        <w:rPr>
          <w:rFonts w:asciiTheme="majorHAnsi" w:hAnsiTheme="majorHAnsi"/>
        </w:rPr>
        <w:t>Deles ut</w:t>
      </w:r>
    </w:p>
    <w:p w:rsidR="00756C7E" w:rsidRPr="00D33379" w:rsidRDefault="00756C7E" w:rsidP="00756C7E">
      <w:pPr>
        <w:rPr>
          <w:rFonts w:asciiTheme="majorHAnsi" w:hAnsiTheme="majorHAnsi"/>
        </w:rPr>
      </w:pPr>
      <w:r w:rsidRPr="00D33379">
        <w:rPr>
          <w:rFonts w:asciiTheme="majorHAnsi" w:hAnsiTheme="majorHAnsi"/>
        </w:rPr>
        <w:t xml:space="preserve">Se: </w:t>
      </w:r>
      <w:hyperlink r:id="rId19" w:history="1">
        <w:r w:rsidRPr="00D33379">
          <w:rPr>
            <w:rStyle w:val="Hyperkobling"/>
            <w:rFonts w:asciiTheme="majorHAnsi" w:hAnsiTheme="majorHAnsi"/>
          </w:rPr>
          <w:t>http://frank.oterholt.be/?seksjon=Konfirmasjon</w:t>
        </w:r>
      </w:hyperlink>
      <w:r w:rsidRPr="00D33379">
        <w:rPr>
          <w:rFonts w:asciiTheme="majorHAnsi" w:hAnsiTheme="majorHAnsi"/>
        </w:rPr>
        <w:t xml:space="preserve"> </w:t>
      </w:r>
    </w:p>
    <w:p w:rsidR="00756C7E" w:rsidRPr="008C0EFB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sz w:val="24"/>
          <w:szCs w:val="28"/>
          <w:lang w:val="nb-NO" w:eastAsia="nb-NO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28"/>
        </w:rPr>
      </w:pPr>
      <w:r w:rsidRPr="00B0713A">
        <w:rPr>
          <w:rFonts w:asciiTheme="majorHAnsi" w:hAnsiTheme="majorHAnsi"/>
          <w:b/>
          <w:sz w:val="28"/>
        </w:rPr>
        <w:t>Mulig konflikt:</w:t>
      </w:r>
    </w:p>
    <w:p w:rsidR="00756C7E" w:rsidRPr="00B0713A" w:rsidRDefault="00756C7E" w:rsidP="00756C7E">
      <w:pPr>
        <w:rPr>
          <w:rFonts w:asciiTheme="majorHAnsi" w:hAnsiTheme="majorHAnsi"/>
          <w:sz w:val="28"/>
        </w:rPr>
      </w:pPr>
      <w:r w:rsidRPr="00B0713A">
        <w:rPr>
          <w:rFonts w:asciiTheme="majorHAnsi" w:hAnsiTheme="majorHAnsi"/>
          <w:sz w:val="28"/>
        </w:rPr>
        <w:t xml:space="preserve">Hvem har </w:t>
      </w:r>
      <w:proofErr w:type="gramStart"/>
      <w:r w:rsidRPr="00B0713A">
        <w:rPr>
          <w:rFonts w:asciiTheme="majorHAnsi" w:hAnsiTheme="majorHAnsi"/>
          <w:sz w:val="28"/>
        </w:rPr>
        <w:t>de ”riktige</w:t>
      </w:r>
      <w:proofErr w:type="gramEnd"/>
      <w:r w:rsidRPr="00B0713A">
        <w:rPr>
          <w:rFonts w:asciiTheme="majorHAnsi" w:hAnsiTheme="majorHAnsi"/>
          <w:sz w:val="28"/>
        </w:rPr>
        <w:t>”/mest opprinnelige fortellingene?</w:t>
      </w:r>
    </w:p>
    <w:p w:rsidR="00756C7E" w:rsidRPr="00B0713A" w:rsidRDefault="00756C7E" w:rsidP="00756C7E">
      <w:pPr>
        <w:rPr>
          <w:rFonts w:asciiTheme="majorHAnsi" w:hAnsiTheme="majorHAnsi"/>
        </w:rPr>
      </w:pPr>
      <w:r w:rsidRPr="00B0713A">
        <w:rPr>
          <w:rFonts w:asciiTheme="majorHAnsi" w:hAnsiTheme="majorHAnsi"/>
        </w:rPr>
        <w:t>(HKS 2009:40)</w:t>
      </w:r>
    </w:p>
    <w:p w:rsidR="00756C7E" w:rsidRPr="00B0713A" w:rsidRDefault="00756C7E" w:rsidP="00756C7E">
      <w:pPr>
        <w:rPr>
          <w:rFonts w:asciiTheme="majorHAnsi" w:hAnsi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756C7E" w:rsidTr="00282CD3">
        <w:tc>
          <w:tcPr>
            <w:tcW w:w="9206" w:type="dxa"/>
          </w:tcPr>
          <w:p w:rsidR="00756C7E" w:rsidRPr="00560DD2" w:rsidRDefault="00756C7E" w:rsidP="00282CD3">
            <w:pPr>
              <w:pStyle w:val="Overskrift1"/>
              <w:spacing w:before="0" w:after="0"/>
              <w:jc w:val="both"/>
              <w:outlineLvl w:val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560DD2">
              <w:rPr>
                <w:rFonts w:asciiTheme="majorHAnsi" w:hAnsiTheme="majorHAnsi"/>
                <w:sz w:val="24"/>
                <w:szCs w:val="24"/>
                <w:lang w:val="en-US"/>
              </w:rPr>
              <w:t>Pensum</w:t>
            </w:r>
            <w:proofErr w:type="spellEnd"/>
            <w:r w:rsidRPr="00560DD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60DD2">
              <w:rPr>
                <w:rFonts w:asciiTheme="majorHAnsi" w:hAnsiTheme="majorHAnsi"/>
                <w:sz w:val="24"/>
                <w:szCs w:val="24"/>
                <w:lang w:val="en-US"/>
              </w:rPr>
              <w:t>Kap</w:t>
            </w:r>
            <w:proofErr w:type="spellEnd"/>
            <w:r w:rsidRPr="00560DD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60DD2">
              <w:rPr>
                <w:rFonts w:asciiTheme="majorHAnsi" w:hAnsiTheme="majorHAnsi"/>
                <w:sz w:val="24"/>
                <w:szCs w:val="24"/>
                <w:lang w:val="en-US"/>
              </w:rPr>
              <w:t>8  -</w:t>
            </w:r>
            <w:proofErr w:type="gramEnd"/>
            <w:r w:rsidRPr="00560DD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1. </w:t>
            </w:r>
            <w:proofErr w:type="gramStart"/>
            <w:r w:rsidRPr="00560DD2">
              <w:rPr>
                <w:rFonts w:asciiTheme="majorHAnsi" w:hAnsiTheme="majorHAnsi"/>
                <w:sz w:val="24"/>
                <w:szCs w:val="24"/>
                <w:lang w:val="en-US"/>
              </w:rPr>
              <w:t>amanuensis</w:t>
            </w:r>
            <w:proofErr w:type="gramEnd"/>
            <w:r w:rsidRPr="00560DD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Ruth </w:t>
            </w:r>
            <w:proofErr w:type="spellStart"/>
            <w:r w:rsidRPr="00560DD2">
              <w:rPr>
                <w:rFonts w:asciiTheme="majorHAnsi" w:hAnsiTheme="majorHAnsi"/>
                <w:sz w:val="24"/>
                <w:szCs w:val="24"/>
                <w:lang w:val="en-US"/>
              </w:rPr>
              <w:t>Danielsen</w:t>
            </w:r>
            <w:proofErr w:type="spellEnd"/>
            <w:r w:rsidRPr="00560DD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560DD2">
              <w:rPr>
                <w:rFonts w:asciiTheme="majorHAnsi" w:hAnsiTheme="majorHAnsi"/>
                <w:b w:val="0"/>
                <w:sz w:val="24"/>
                <w:szCs w:val="24"/>
                <w:lang w:val="en-US"/>
              </w:rPr>
              <w:t xml:space="preserve">(HKS 2009 s. 114ff.) </w:t>
            </w:r>
          </w:p>
        </w:tc>
      </w:tr>
    </w:tbl>
    <w:p w:rsidR="00756C7E" w:rsidRPr="00560DD2" w:rsidRDefault="00756C7E" w:rsidP="00756C7E">
      <w:pPr>
        <w:pStyle w:val="Overskrift1"/>
        <w:spacing w:before="0" w:after="0"/>
        <w:jc w:val="both"/>
        <w:rPr>
          <w:rFonts w:asciiTheme="majorHAnsi" w:hAnsiTheme="majorHAnsi"/>
          <w:b w:val="0"/>
          <w:sz w:val="24"/>
          <w:szCs w:val="24"/>
          <w:lang w:val="en-US" w:eastAsia="nb-NO"/>
        </w:rPr>
      </w:pPr>
    </w:p>
    <w:p w:rsidR="00756C7E" w:rsidRPr="00756C7E" w:rsidRDefault="00756C7E" w:rsidP="00756C7E">
      <w:pPr>
        <w:rPr>
          <w:rFonts w:asciiTheme="majorHAnsi" w:hAnsiTheme="majorHAnsi"/>
          <w:b/>
          <w:sz w:val="32"/>
          <w:lang w:val="en-US"/>
        </w:rPr>
      </w:pPr>
      <w:r w:rsidRPr="00756C7E">
        <w:rPr>
          <w:rFonts w:asciiTheme="majorHAnsi" w:hAnsiTheme="majorHAnsi"/>
          <w:b/>
          <w:sz w:val="32"/>
          <w:lang w:val="en-US"/>
        </w:rPr>
        <w:br w:type="page"/>
      </w:r>
    </w:p>
    <w:p w:rsidR="00756C7E" w:rsidRPr="00D4764E" w:rsidRDefault="00756C7E" w:rsidP="00756C7E">
      <w:pPr>
        <w:rPr>
          <w:rFonts w:asciiTheme="majorHAnsi" w:hAnsiTheme="majorHAnsi"/>
          <w:b/>
          <w:sz w:val="32"/>
        </w:rPr>
      </w:pPr>
      <w:r w:rsidRPr="00D4764E">
        <w:rPr>
          <w:rFonts w:asciiTheme="majorHAnsi" w:hAnsiTheme="majorHAnsi"/>
          <w:b/>
          <w:sz w:val="32"/>
        </w:rPr>
        <w:lastRenderedPageBreak/>
        <w:t>Mål</w:t>
      </w:r>
    </w:p>
    <w:p w:rsidR="00756C7E" w:rsidRPr="00B0713A" w:rsidRDefault="00756C7E" w:rsidP="00756C7E">
      <w:pPr>
        <w:rPr>
          <w:rFonts w:asciiTheme="majorHAnsi" w:hAnsiTheme="majorHAnsi"/>
        </w:rPr>
      </w:pPr>
      <w:r w:rsidRPr="00086DC9">
        <w:rPr>
          <w:rFonts w:asciiTheme="majorHAnsi" w:hAnsiTheme="majorHAnsi"/>
          <w:sz w:val="32"/>
        </w:rPr>
        <w:t>Gjør</w:t>
      </w:r>
      <w:r>
        <w:rPr>
          <w:rFonts w:asciiTheme="majorHAnsi" w:hAnsiTheme="majorHAnsi"/>
          <w:sz w:val="32"/>
        </w:rPr>
        <w:t>e</w:t>
      </w:r>
      <w:r w:rsidRPr="00086DC9">
        <w:rPr>
          <w:rFonts w:asciiTheme="majorHAnsi" w:hAnsiTheme="majorHAnsi"/>
          <w:sz w:val="32"/>
        </w:rPr>
        <w:t xml:space="preserve"> fritaksbehovet minst mulig, ve</w:t>
      </w:r>
      <w:r>
        <w:rPr>
          <w:rFonts w:asciiTheme="majorHAnsi" w:hAnsiTheme="majorHAnsi"/>
          <w:sz w:val="32"/>
        </w:rPr>
        <w:t xml:space="preserve">d å velge fortellinger som </w:t>
      </w:r>
      <w:proofErr w:type="gramStart"/>
      <w:r>
        <w:rPr>
          <w:rFonts w:asciiTheme="majorHAnsi" w:hAnsiTheme="majorHAnsi"/>
          <w:sz w:val="32"/>
        </w:rPr>
        <w:t xml:space="preserve">ikke </w:t>
      </w:r>
      <w:r w:rsidRPr="00086DC9">
        <w:rPr>
          <w:rFonts w:asciiTheme="majorHAnsi" w:hAnsiTheme="majorHAnsi"/>
          <w:sz w:val="32"/>
        </w:rPr>
        <w:t>”vekker</w:t>
      </w:r>
      <w:proofErr w:type="gramEnd"/>
      <w:r w:rsidRPr="00086DC9">
        <w:rPr>
          <w:rFonts w:asciiTheme="majorHAnsi" w:hAnsiTheme="majorHAnsi"/>
          <w:sz w:val="32"/>
        </w:rPr>
        <w:t xml:space="preserve"> anstøt” eller bryter med normer i andre religioner og livssyn </w:t>
      </w:r>
      <w:r>
        <w:rPr>
          <w:rFonts w:asciiTheme="majorHAnsi" w:hAnsiTheme="majorHAnsi"/>
        </w:rPr>
        <w:t>(HKS 2009:113).</w:t>
      </w:r>
    </w:p>
    <w:p w:rsidR="00756C7E" w:rsidRPr="00770F8A" w:rsidRDefault="00756C7E" w:rsidP="00756C7E">
      <w:pPr>
        <w:rPr>
          <w:rFonts w:asciiTheme="majorHAnsi" w:hAnsiTheme="majorHAnsi"/>
          <w:u w:val="single"/>
        </w:rPr>
      </w:pPr>
    </w:p>
    <w:p w:rsidR="00756C7E" w:rsidRPr="00770F8A" w:rsidRDefault="00756C7E" w:rsidP="00756C7E">
      <w:pPr>
        <w:rPr>
          <w:rFonts w:asciiTheme="majorHAnsi" w:hAnsiTheme="majorHAnsi"/>
          <w:u w:val="single"/>
        </w:rPr>
      </w:pPr>
      <w:r w:rsidRPr="00770F8A">
        <w:rPr>
          <w:rFonts w:asciiTheme="majorHAnsi" w:hAnsiTheme="majorHAnsi"/>
          <w:u w:val="single"/>
        </w:rPr>
        <w:t>Spørsmål</w:t>
      </w:r>
    </w:p>
    <w:p w:rsidR="00756C7E" w:rsidRPr="00770F8A" w:rsidRDefault="00756C7E" w:rsidP="00756C7E">
      <w:pPr>
        <w:rPr>
          <w:rFonts w:asciiTheme="majorHAnsi" w:hAnsiTheme="majorHAnsi"/>
          <w:b/>
          <w:sz w:val="28"/>
        </w:rPr>
      </w:pPr>
      <w:r w:rsidRPr="00770F8A">
        <w:rPr>
          <w:rFonts w:asciiTheme="majorHAnsi" w:hAnsiTheme="majorHAnsi"/>
          <w:b/>
          <w:sz w:val="28"/>
        </w:rPr>
        <w:t>Hvor forsiktig skal man være?</w:t>
      </w:r>
    </w:p>
    <w:p w:rsidR="00756C7E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Skal man også b</w:t>
      </w:r>
      <w:r w:rsidRPr="00770F8A">
        <w:rPr>
          <w:rFonts w:asciiTheme="majorHAnsi" w:hAnsiTheme="majorHAnsi"/>
          <w:sz w:val="28"/>
        </w:rPr>
        <w:t>edrive religionskritikk?</w:t>
      </w:r>
    </w:p>
    <w:p w:rsidR="00756C7E" w:rsidRPr="00770F8A" w:rsidRDefault="00756C7E" w:rsidP="00756C7E">
      <w:pPr>
        <w:pStyle w:val="Listeavsnitt"/>
        <w:numPr>
          <w:ilvl w:val="0"/>
          <w:numId w:val="10"/>
        </w:numPr>
        <w:rPr>
          <w:rFonts w:asciiTheme="majorHAnsi" w:hAnsiTheme="majorHAnsi"/>
          <w:sz w:val="28"/>
        </w:rPr>
      </w:pPr>
      <w:r w:rsidRPr="00770F8A">
        <w:rPr>
          <w:rFonts w:asciiTheme="majorHAnsi" w:hAnsiTheme="majorHAnsi"/>
          <w:sz w:val="28"/>
        </w:rPr>
        <w:t>Skal man våge å synge julesanger (som «forteller» julefortellingen)?</w:t>
      </w:r>
    </w:p>
    <w:p w:rsidR="00756C7E" w:rsidRDefault="00756C7E" w:rsidP="00756C7E">
      <w:pPr>
        <w:rPr>
          <w:rFonts w:asciiTheme="majorHAnsi" w:hAnsiTheme="majorHAnsi"/>
          <w:b/>
          <w:sz w:val="32"/>
          <w:szCs w:val="32"/>
        </w:rPr>
      </w:pPr>
    </w:p>
    <w:p w:rsidR="00756C7E" w:rsidRPr="00843DE1" w:rsidRDefault="00756C7E" w:rsidP="00756C7E">
      <w:pPr>
        <w:rPr>
          <w:rFonts w:asciiTheme="majorHAnsi" w:hAnsiTheme="majorHAnsi"/>
          <w:sz w:val="44"/>
        </w:rPr>
      </w:pPr>
      <w:r w:rsidRPr="00843DE1">
        <w:rPr>
          <w:rFonts w:asciiTheme="majorHAnsi" w:hAnsiTheme="majorHAnsi"/>
          <w:b/>
          <w:sz w:val="52"/>
        </w:rPr>
        <w:t>Fortellingens magiske kraft</w:t>
      </w:r>
    </w:p>
    <w:p w:rsidR="00756C7E" w:rsidRPr="004A25F0" w:rsidRDefault="00756C7E" w:rsidP="00756C7E">
      <w:pPr>
        <w:numPr>
          <w:ilvl w:val="0"/>
          <w:numId w:val="25"/>
        </w:numPr>
        <w:spacing w:after="0" w:line="240" w:lineRule="auto"/>
        <w:rPr>
          <w:rFonts w:asciiTheme="majorHAnsi" w:hAnsiTheme="majorHAnsi"/>
          <w:sz w:val="32"/>
        </w:rPr>
      </w:pPr>
      <w:r w:rsidRPr="004A25F0">
        <w:rPr>
          <w:rFonts w:asciiTheme="majorHAnsi" w:hAnsiTheme="majorHAnsi"/>
          <w:sz w:val="32"/>
        </w:rPr>
        <w:t>Skaper oppmerksomhet (for en foredragsholder eller retor).</w:t>
      </w:r>
    </w:p>
    <w:p w:rsidR="00756C7E" w:rsidRPr="004A25F0" w:rsidRDefault="00756C7E" w:rsidP="00756C7E">
      <w:pPr>
        <w:numPr>
          <w:ilvl w:val="0"/>
          <w:numId w:val="25"/>
        </w:numPr>
        <w:spacing w:after="0" w:line="240" w:lineRule="auto"/>
        <w:rPr>
          <w:rFonts w:asciiTheme="majorHAnsi" w:hAnsiTheme="majorHAnsi"/>
          <w:sz w:val="32"/>
        </w:rPr>
      </w:pPr>
      <w:r w:rsidRPr="00B37080">
        <w:rPr>
          <w:rFonts w:asciiTheme="majorHAnsi" w:hAnsiTheme="majorHAnsi"/>
          <w:sz w:val="32"/>
          <w:u w:val="single"/>
        </w:rPr>
        <w:t>Formidler kunnskap og moral</w:t>
      </w:r>
      <w:r w:rsidRPr="004A25F0">
        <w:rPr>
          <w:rFonts w:asciiTheme="majorHAnsi" w:hAnsiTheme="majorHAnsi"/>
          <w:sz w:val="32"/>
        </w:rPr>
        <w:t xml:space="preserve"> bedre enn utredende setninger og anal</w:t>
      </w:r>
      <w:r>
        <w:rPr>
          <w:rFonts w:asciiTheme="majorHAnsi" w:hAnsiTheme="majorHAnsi"/>
          <w:sz w:val="32"/>
        </w:rPr>
        <w:t>yt</w:t>
      </w:r>
      <w:r w:rsidRPr="004A25F0">
        <w:rPr>
          <w:rFonts w:asciiTheme="majorHAnsi" w:hAnsiTheme="majorHAnsi"/>
          <w:sz w:val="32"/>
        </w:rPr>
        <w:t>iske resonnementer.</w:t>
      </w:r>
    </w:p>
    <w:p w:rsidR="00756C7E" w:rsidRPr="004A25F0" w:rsidRDefault="00756C7E" w:rsidP="00756C7E">
      <w:pPr>
        <w:numPr>
          <w:ilvl w:val="0"/>
          <w:numId w:val="25"/>
        </w:numPr>
        <w:spacing w:after="0" w:line="240" w:lineRule="auto"/>
        <w:rPr>
          <w:rFonts w:asciiTheme="majorHAnsi" w:hAnsiTheme="majorHAnsi"/>
          <w:sz w:val="32"/>
        </w:rPr>
      </w:pPr>
      <w:r w:rsidRPr="00833B26">
        <w:rPr>
          <w:rFonts w:asciiTheme="majorHAnsi" w:hAnsiTheme="majorHAnsi"/>
          <w:sz w:val="32"/>
          <w:u w:val="single"/>
        </w:rPr>
        <w:t>Små barn kan ikke lese og skrive</w:t>
      </w:r>
      <w:r w:rsidRPr="004A25F0">
        <w:rPr>
          <w:rFonts w:asciiTheme="majorHAnsi" w:hAnsiTheme="majorHAnsi"/>
          <w:sz w:val="32"/>
        </w:rPr>
        <w:t>, og lever dermed fremdeles i en muntlig kultur og en mytisk virkelighetsoppfatning (slik folk gjorde for 3000-5000 år siden).</w:t>
      </w:r>
    </w:p>
    <w:p w:rsidR="00756C7E" w:rsidRPr="004A25F0" w:rsidRDefault="00756C7E" w:rsidP="00756C7E">
      <w:pPr>
        <w:numPr>
          <w:ilvl w:val="0"/>
          <w:numId w:val="25"/>
        </w:numPr>
        <w:spacing w:after="0" w:line="240" w:lineRule="auto"/>
        <w:rPr>
          <w:rFonts w:asciiTheme="majorHAnsi" w:hAnsiTheme="majorHAnsi"/>
          <w:sz w:val="32"/>
        </w:rPr>
      </w:pPr>
      <w:r w:rsidRPr="004A25F0">
        <w:rPr>
          <w:rFonts w:asciiTheme="majorHAnsi" w:hAnsiTheme="majorHAnsi"/>
          <w:sz w:val="32"/>
        </w:rPr>
        <w:t xml:space="preserve">Å bli lest for </w:t>
      </w:r>
      <w:r w:rsidRPr="004A25F0">
        <w:rPr>
          <w:rFonts w:asciiTheme="majorHAnsi" w:hAnsiTheme="majorHAnsi"/>
          <w:i/>
          <w:sz w:val="32"/>
        </w:rPr>
        <w:t>på senga</w:t>
      </w:r>
      <w:r w:rsidRPr="004A25F0">
        <w:rPr>
          <w:rFonts w:asciiTheme="majorHAnsi" w:hAnsiTheme="majorHAnsi"/>
          <w:sz w:val="32"/>
        </w:rPr>
        <w:t xml:space="preserve"> eller </w:t>
      </w:r>
      <w:r w:rsidRPr="004A25F0">
        <w:rPr>
          <w:rFonts w:asciiTheme="majorHAnsi" w:hAnsiTheme="majorHAnsi"/>
          <w:i/>
          <w:sz w:val="32"/>
        </w:rPr>
        <w:t xml:space="preserve">på skolen </w:t>
      </w:r>
    </w:p>
    <w:p w:rsidR="00756C7E" w:rsidRDefault="00756C7E" w:rsidP="00756C7E">
      <w:pPr>
        <w:ind w:left="720"/>
        <w:rPr>
          <w:rFonts w:asciiTheme="majorHAnsi" w:hAnsiTheme="majorHAnsi"/>
          <w:sz w:val="32"/>
        </w:rPr>
      </w:pPr>
      <w:proofErr w:type="gramStart"/>
      <w:r w:rsidRPr="004A25F0">
        <w:rPr>
          <w:rFonts w:asciiTheme="majorHAnsi" w:hAnsiTheme="majorHAnsi"/>
          <w:i/>
          <w:sz w:val="32"/>
        </w:rPr>
        <w:t>(”fortell</w:t>
      </w:r>
      <w:proofErr w:type="gramEnd"/>
      <w:r w:rsidRPr="004A25F0">
        <w:rPr>
          <w:rFonts w:asciiTheme="majorHAnsi" w:hAnsiTheme="majorHAnsi"/>
          <w:i/>
          <w:sz w:val="32"/>
        </w:rPr>
        <w:t xml:space="preserve"> om da du var liten, pappa”)</w:t>
      </w:r>
    </w:p>
    <w:p w:rsidR="00756C7E" w:rsidRDefault="00756C7E" w:rsidP="00756C7E">
      <w:pPr>
        <w:rPr>
          <w:rFonts w:asciiTheme="majorHAnsi" w:hAnsiTheme="majorHAnsi"/>
          <w:b/>
          <w:sz w:val="32"/>
          <w:szCs w:val="32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B0713A">
        <w:rPr>
          <w:rFonts w:asciiTheme="majorHAnsi" w:hAnsiTheme="majorHAnsi"/>
          <w:b/>
          <w:sz w:val="32"/>
          <w:szCs w:val="32"/>
        </w:rPr>
        <w:t xml:space="preserve">Lese for elevene - </w:t>
      </w:r>
      <w:r w:rsidRPr="00B0713A">
        <w:rPr>
          <w:rFonts w:asciiTheme="majorHAnsi" w:hAnsiTheme="majorHAnsi"/>
          <w:sz w:val="32"/>
          <w:szCs w:val="32"/>
        </w:rPr>
        <w:t>Klassen sitter stille</w:t>
      </w:r>
      <w:r>
        <w:rPr>
          <w:rFonts w:asciiTheme="majorHAnsi" w:hAnsiTheme="majorHAnsi"/>
          <w:sz w:val="32"/>
          <w:szCs w:val="32"/>
        </w:rPr>
        <w:t xml:space="preserve"> (HKS 2009:114f.)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40"/>
          <w:szCs w:val="32"/>
        </w:rPr>
      </w:pPr>
      <w:r w:rsidRPr="00B0713A">
        <w:rPr>
          <w:rFonts w:asciiTheme="majorHAnsi" w:hAnsiTheme="majorHAnsi"/>
          <w:b/>
          <w:sz w:val="40"/>
          <w:szCs w:val="32"/>
        </w:rPr>
        <w:t>Aktivitet</w:t>
      </w:r>
    </w:p>
    <w:p w:rsidR="00756C7E" w:rsidRPr="007D6D00" w:rsidRDefault="00756C7E" w:rsidP="00756C7E">
      <w:pPr>
        <w:rPr>
          <w:rFonts w:asciiTheme="majorHAnsi" w:hAnsiTheme="majorHAnsi"/>
          <w:sz w:val="32"/>
          <w:szCs w:val="32"/>
        </w:rPr>
      </w:pPr>
      <w:r w:rsidRPr="007D6D00">
        <w:rPr>
          <w:rFonts w:asciiTheme="majorHAnsi" w:hAnsiTheme="majorHAnsi"/>
          <w:sz w:val="32"/>
          <w:szCs w:val="32"/>
        </w:rPr>
        <w:t>Studentene deler eksempler på gode fortellinger …</w:t>
      </w:r>
    </w:p>
    <w:p w:rsidR="00756C7E" w:rsidRDefault="00756C7E" w:rsidP="00756C7E">
      <w:pPr>
        <w:rPr>
          <w:rFonts w:asciiTheme="majorHAnsi" w:hAnsiTheme="majorHAnsi"/>
          <w:szCs w:val="32"/>
        </w:rPr>
      </w:pPr>
      <w:r w:rsidRPr="00C64FE9">
        <w:rPr>
          <w:rFonts w:asciiTheme="majorHAnsi" w:hAnsiTheme="majorHAnsi"/>
          <w:szCs w:val="32"/>
        </w:rPr>
        <w:t>(Utdelt oppgave)</w:t>
      </w:r>
    </w:p>
    <w:p w:rsidR="00756C7E" w:rsidRPr="00C64FE9" w:rsidRDefault="00756C7E" w:rsidP="00756C7E">
      <w:pPr>
        <w:rPr>
          <w:rFonts w:asciiTheme="majorHAnsi" w:hAnsiTheme="majorHAnsi"/>
          <w:szCs w:val="32"/>
        </w:rPr>
      </w:pPr>
    </w:p>
    <w:p w:rsidR="00756C7E" w:rsidRPr="008A47BB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i/>
          <w:sz w:val="32"/>
          <w:szCs w:val="32"/>
        </w:rPr>
      </w:pPr>
      <w:proofErr w:type="gramStart"/>
      <w:r w:rsidRPr="008A47BB">
        <w:rPr>
          <w:rFonts w:asciiTheme="majorHAnsi" w:hAnsiTheme="majorHAnsi"/>
          <w:i/>
          <w:sz w:val="32"/>
          <w:szCs w:val="32"/>
        </w:rPr>
        <w:t>”Romanen</w:t>
      </w:r>
      <w:proofErr w:type="gramEnd"/>
      <w:r w:rsidRPr="008A47BB">
        <w:rPr>
          <w:rFonts w:asciiTheme="majorHAnsi" w:hAnsiTheme="majorHAnsi"/>
          <w:i/>
          <w:sz w:val="32"/>
          <w:szCs w:val="32"/>
        </w:rPr>
        <w:t xml:space="preserve"> som tok slutt alt for tidlig”.</w:t>
      </w:r>
    </w:p>
    <w:p w:rsidR="00756C7E" w:rsidRPr="008A47BB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i/>
          <w:sz w:val="32"/>
          <w:szCs w:val="32"/>
        </w:rPr>
      </w:pPr>
      <w:r w:rsidRPr="008A47BB">
        <w:rPr>
          <w:rFonts w:asciiTheme="majorHAnsi" w:hAnsiTheme="majorHAnsi"/>
          <w:i/>
          <w:sz w:val="32"/>
          <w:szCs w:val="32"/>
        </w:rPr>
        <w:t>Hakkebakkeskogen leses om igjen hver dag.</w:t>
      </w:r>
    </w:p>
    <w:p w:rsidR="00756C7E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Pr="008A47BB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8A47BB">
        <w:rPr>
          <w:rFonts w:asciiTheme="majorHAnsi" w:hAnsiTheme="majorHAnsi"/>
          <w:b/>
          <w:sz w:val="32"/>
          <w:szCs w:val="32"/>
        </w:rPr>
        <w:lastRenderedPageBreak/>
        <w:t>Ruth Danielsen:</w:t>
      </w:r>
    </w:p>
    <w:p w:rsidR="00756C7E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32"/>
          <w:szCs w:val="32"/>
        </w:rPr>
      </w:pPr>
      <w:r w:rsidRPr="008A47BB">
        <w:rPr>
          <w:rFonts w:asciiTheme="majorHAnsi" w:hAnsiTheme="majorHAnsi"/>
          <w:sz w:val="32"/>
          <w:szCs w:val="32"/>
        </w:rPr>
        <w:t xml:space="preserve">Fortellinger er knyttet til identitet og livstolkning. </w:t>
      </w:r>
    </w:p>
    <w:p w:rsidR="00756C7E" w:rsidRPr="008A47BB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32"/>
          <w:szCs w:val="32"/>
        </w:rPr>
      </w:pPr>
      <w:r w:rsidRPr="008A47BB">
        <w:rPr>
          <w:rFonts w:asciiTheme="majorHAnsi" w:hAnsiTheme="majorHAnsi"/>
          <w:sz w:val="32"/>
          <w:szCs w:val="32"/>
        </w:rPr>
        <w:t>Man lærer hvem man er gjennom fortellingen (HKS 2009:115f)</w:t>
      </w:r>
    </w:p>
    <w:p w:rsidR="00756C7E" w:rsidRDefault="00756C7E" w:rsidP="00756C7E">
      <w:pPr>
        <w:rPr>
          <w:rFonts w:asciiTheme="majorHAnsi" w:hAnsiTheme="majorHAnsi"/>
          <w:b/>
          <w:sz w:val="32"/>
          <w:szCs w:val="32"/>
        </w:rPr>
      </w:pPr>
    </w:p>
    <w:p w:rsidR="00756C7E" w:rsidRPr="00C64FE9" w:rsidRDefault="00756C7E" w:rsidP="00756C7E">
      <w:pPr>
        <w:rPr>
          <w:rFonts w:asciiTheme="majorHAnsi" w:hAnsiTheme="majorHAnsi"/>
          <w:b/>
          <w:sz w:val="40"/>
          <w:szCs w:val="32"/>
        </w:rPr>
      </w:pPr>
      <w:r w:rsidRPr="00C64FE9">
        <w:rPr>
          <w:rFonts w:asciiTheme="majorHAnsi" w:hAnsiTheme="majorHAnsi"/>
          <w:b/>
          <w:sz w:val="40"/>
          <w:szCs w:val="32"/>
        </w:rPr>
        <w:t xml:space="preserve">Muntlige kulturer </w:t>
      </w:r>
      <w:r w:rsidRPr="00C64FE9">
        <w:rPr>
          <w:rFonts w:asciiTheme="majorHAnsi" w:hAnsiTheme="majorHAnsi"/>
          <w:sz w:val="40"/>
          <w:szCs w:val="32"/>
        </w:rPr>
        <w:t>(2009:114)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Fortellinger brak</w:t>
      </w:r>
      <w:r w:rsidRPr="00B0713A">
        <w:rPr>
          <w:rFonts w:asciiTheme="majorHAnsi" w:hAnsiTheme="majorHAnsi"/>
          <w:sz w:val="32"/>
          <w:szCs w:val="32"/>
        </w:rPr>
        <w:t>te kunnskap i eldre tider.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  <w:r w:rsidRPr="00B0713A">
        <w:rPr>
          <w:rFonts w:asciiTheme="majorHAnsi" w:hAnsiTheme="majorHAnsi"/>
          <w:sz w:val="32"/>
          <w:szCs w:val="32"/>
        </w:rPr>
        <w:t>Fortellinger huskes, kanskje mer en ren kunnskapsformidling.</w:t>
      </w:r>
    </w:p>
    <w:p w:rsidR="00756C7E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Pr="00174511" w:rsidRDefault="00756C7E" w:rsidP="00756C7E">
      <w:pPr>
        <w:rPr>
          <w:rFonts w:asciiTheme="majorHAnsi" w:hAnsiTheme="majorHAnsi"/>
          <w:sz w:val="32"/>
          <w:szCs w:val="32"/>
        </w:rPr>
      </w:pPr>
      <w:r w:rsidRPr="00174511">
        <w:rPr>
          <w:rFonts w:asciiTheme="majorHAnsi" w:hAnsiTheme="majorHAnsi"/>
          <w:sz w:val="32"/>
          <w:szCs w:val="32"/>
        </w:rPr>
        <w:t xml:space="preserve">Barn lever i </w:t>
      </w:r>
      <w:proofErr w:type="gramStart"/>
      <w:r w:rsidRPr="00174511">
        <w:rPr>
          <w:rFonts w:asciiTheme="majorHAnsi" w:hAnsiTheme="majorHAnsi"/>
          <w:sz w:val="32"/>
          <w:szCs w:val="32"/>
        </w:rPr>
        <w:t>en ”muntlig</w:t>
      </w:r>
      <w:proofErr w:type="gramEnd"/>
      <w:r w:rsidRPr="00174511">
        <w:rPr>
          <w:rFonts w:asciiTheme="majorHAnsi" w:hAnsiTheme="majorHAnsi"/>
          <w:sz w:val="32"/>
          <w:szCs w:val="32"/>
        </w:rPr>
        <w:t xml:space="preserve">” kultur (de kan ikke lese). </w:t>
      </w:r>
    </w:p>
    <w:p w:rsidR="00756C7E" w:rsidRPr="00174511" w:rsidRDefault="00756C7E" w:rsidP="00756C7E">
      <w:pPr>
        <w:rPr>
          <w:rFonts w:asciiTheme="majorHAnsi" w:hAnsiTheme="majorHAnsi"/>
          <w:sz w:val="32"/>
          <w:szCs w:val="32"/>
        </w:rPr>
      </w:pPr>
      <w:r w:rsidRPr="00174511">
        <w:rPr>
          <w:rFonts w:asciiTheme="majorHAnsi" w:hAnsiTheme="majorHAnsi"/>
          <w:sz w:val="32"/>
          <w:szCs w:val="32"/>
        </w:rPr>
        <w:t>De tilegner seg kunnskap (språk) og verdier gjennom fortellinger.</w:t>
      </w:r>
    </w:p>
    <w:p w:rsidR="00756C7E" w:rsidRPr="00B0713A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32"/>
          <w:szCs w:val="32"/>
        </w:rPr>
      </w:pPr>
      <w:r w:rsidRPr="00B0713A">
        <w:rPr>
          <w:rFonts w:asciiTheme="majorHAnsi" w:hAnsiTheme="majorHAnsi"/>
          <w:sz w:val="32"/>
          <w:szCs w:val="32"/>
        </w:rPr>
        <w:t xml:space="preserve">Fabler og eventyr formidler moral. </w:t>
      </w:r>
    </w:p>
    <w:p w:rsidR="00756C7E" w:rsidRPr="00B0713A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32"/>
          <w:szCs w:val="32"/>
        </w:rPr>
      </w:pPr>
      <w:r w:rsidRPr="00B0713A">
        <w:rPr>
          <w:rFonts w:asciiTheme="majorHAnsi" w:hAnsiTheme="majorHAnsi"/>
          <w:sz w:val="32"/>
          <w:szCs w:val="32"/>
        </w:rPr>
        <w:t xml:space="preserve">Barn lever i </w:t>
      </w:r>
      <w:proofErr w:type="gramStart"/>
      <w:r w:rsidRPr="00B0713A">
        <w:rPr>
          <w:rFonts w:asciiTheme="majorHAnsi" w:hAnsiTheme="majorHAnsi"/>
          <w:sz w:val="32"/>
          <w:szCs w:val="32"/>
        </w:rPr>
        <w:t>en ”mytologisk</w:t>
      </w:r>
      <w:proofErr w:type="gramEnd"/>
      <w:r w:rsidRPr="00B0713A">
        <w:rPr>
          <w:rFonts w:asciiTheme="majorHAnsi" w:hAnsiTheme="majorHAnsi"/>
          <w:sz w:val="32"/>
          <w:szCs w:val="32"/>
        </w:rPr>
        <w:t>” forestillingsverden.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D31342">
        <w:rPr>
          <w:rFonts w:asciiTheme="majorHAnsi" w:hAnsiTheme="majorHAnsi"/>
          <w:b/>
          <w:sz w:val="40"/>
          <w:szCs w:val="32"/>
        </w:rPr>
        <w:t>Skriftlig</w:t>
      </w:r>
      <w:r>
        <w:rPr>
          <w:rFonts w:asciiTheme="majorHAnsi" w:hAnsiTheme="majorHAnsi"/>
          <w:b/>
          <w:sz w:val="40"/>
          <w:szCs w:val="32"/>
        </w:rPr>
        <w:t>e</w:t>
      </w:r>
      <w:r w:rsidRPr="00D31342">
        <w:rPr>
          <w:rFonts w:asciiTheme="majorHAnsi" w:hAnsiTheme="majorHAnsi"/>
          <w:b/>
          <w:sz w:val="40"/>
          <w:szCs w:val="32"/>
        </w:rPr>
        <w:t xml:space="preserve"> kultur</w:t>
      </w:r>
      <w:r>
        <w:rPr>
          <w:rFonts w:asciiTheme="majorHAnsi" w:hAnsiTheme="majorHAnsi"/>
          <w:b/>
          <w:sz w:val="40"/>
          <w:szCs w:val="32"/>
        </w:rPr>
        <w:t>er</w:t>
      </w:r>
      <w:r w:rsidRPr="00B0713A">
        <w:rPr>
          <w:rFonts w:asciiTheme="majorHAnsi" w:hAnsiTheme="majorHAnsi"/>
          <w:b/>
          <w:sz w:val="32"/>
          <w:szCs w:val="32"/>
        </w:rPr>
        <w:t xml:space="preserve"> </w:t>
      </w: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B0713A">
        <w:rPr>
          <w:rFonts w:asciiTheme="majorHAnsi" w:hAnsiTheme="majorHAnsi"/>
          <w:sz w:val="32"/>
          <w:szCs w:val="32"/>
        </w:rPr>
        <w:t>Oppsto for 5-6 000 år siden.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  <w:r w:rsidRPr="00B0713A">
        <w:rPr>
          <w:rFonts w:asciiTheme="majorHAnsi" w:hAnsiTheme="majorHAnsi"/>
          <w:sz w:val="32"/>
          <w:szCs w:val="32"/>
        </w:rPr>
        <w:t xml:space="preserve">Folk flest har ikke kunnet lese før langt opp i historisk tid. 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  <w:r w:rsidRPr="004B76D7">
        <w:rPr>
          <w:rFonts w:asciiTheme="majorHAnsi" w:hAnsiTheme="majorHAnsi"/>
          <w:b/>
          <w:sz w:val="32"/>
          <w:szCs w:val="32"/>
        </w:rPr>
        <w:t>Martin Luther</w:t>
      </w:r>
      <w:r w:rsidRPr="00B0713A">
        <w:rPr>
          <w:rFonts w:asciiTheme="majorHAnsi" w:hAnsiTheme="majorHAnsi"/>
          <w:sz w:val="32"/>
          <w:szCs w:val="32"/>
        </w:rPr>
        <w:t xml:space="preserve"> la grunnlag for det tyske folkespråket (skriftlig kultur).</w:t>
      </w:r>
    </w:p>
    <w:p w:rsidR="00756C7E" w:rsidRDefault="00756C7E" w:rsidP="00756C7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Salmene spredde kristendom og språk.</w:t>
      </w:r>
    </w:p>
    <w:p w:rsidR="00756C7E" w:rsidRDefault="00756C7E" w:rsidP="00756C7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Gutenberg: Trykkekunsten.</w:t>
      </w:r>
    </w:p>
    <w:p w:rsidR="00756C7E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  <w:r w:rsidRPr="00B0713A">
        <w:rPr>
          <w:rFonts w:asciiTheme="majorHAnsi" w:hAnsiTheme="majorHAnsi"/>
          <w:sz w:val="32"/>
          <w:szCs w:val="32"/>
        </w:rPr>
        <w:t>Konfirmasjon/Allmueskole fr</w:t>
      </w:r>
      <w:r>
        <w:rPr>
          <w:rFonts w:asciiTheme="majorHAnsi" w:hAnsiTheme="majorHAnsi"/>
          <w:sz w:val="32"/>
          <w:szCs w:val="32"/>
        </w:rPr>
        <w:t>a</w:t>
      </w:r>
      <w:r w:rsidRPr="00B0713A">
        <w:rPr>
          <w:rFonts w:asciiTheme="majorHAnsi" w:hAnsiTheme="majorHAnsi"/>
          <w:sz w:val="32"/>
          <w:szCs w:val="32"/>
        </w:rPr>
        <w:t xml:space="preserve"> 1736/1739 i Norge. </w:t>
      </w:r>
    </w:p>
    <w:p w:rsidR="00756C7E" w:rsidRPr="004B76D7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Pr="004B76D7" w:rsidRDefault="00756C7E" w:rsidP="00756C7E">
      <w:pPr>
        <w:rPr>
          <w:rFonts w:asciiTheme="majorHAnsi" w:hAnsiTheme="majorHAnsi"/>
          <w:b/>
          <w:sz w:val="36"/>
          <w:szCs w:val="32"/>
        </w:rPr>
      </w:pPr>
      <w:r w:rsidRPr="004B76D7">
        <w:rPr>
          <w:rFonts w:asciiTheme="majorHAnsi" w:hAnsiTheme="majorHAnsi"/>
          <w:b/>
          <w:sz w:val="36"/>
          <w:szCs w:val="32"/>
        </w:rPr>
        <w:t xml:space="preserve">Ortodoks kristendom sier: </w:t>
      </w: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32"/>
        </w:rPr>
      </w:pPr>
      <w:proofErr w:type="gramStart"/>
      <w:r w:rsidRPr="00B0713A">
        <w:rPr>
          <w:rFonts w:asciiTheme="majorHAnsi" w:hAnsiTheme="majorHAnsi"/>
          <w:i/>
          <w:sz w:val="32"/>
          <w:szCs w:val="32"/>
        </w:rPr>
        <w:t>”Skriften</w:t>
      </w:r>
      <w:proofErr w:type="gramEnd"/>
      <w:r w:rsidRPr="00B0713A">
        <w:rPr>
          <w:rFonts w:asciiTheme="majorHAnsi" w:hAnsiTheme="majorHAnsi"/>
          <w:i/>
          <w:sz w:val="32"/>
          <w:szCs w:val="32"/>
        </w:rPr>
        <w:t xml:space="preserve"> alene”</w:t>
      </w:r>
      <w:r>
        <w:rPr>
          <w:rFonts w:asciiTheme="majorHAnsi" w:hAnsiTheme="majorHAnsi"/>
          <w:sz w:val="32"/>
          <w:szCs w:val="32"/>
        </w:rPr>
        <w:t xml:space="preserve"> = </w:t>
      </w:r>
      <w:r w:rsidRPr="00B0713A">
        <w:rPr>
          <w:rFonts w:asciiTheme="majorHAnsi" w:hAnsiTheme="majorHAnsi"/>
          <w:sz w:val="32"/>
          <w:szCs w:val="32"/>
        </w:rPr>
        <w:t>Bundet tolkning.</w:t>
      </w:r>
    </w:p>
    <w:p w:rsidR="00756C7E" w:rsidRPr="00BD502B" w:rsidRDefault="00756C7E" w:rsidP="00756C7E">
      <w:pPr>
        <w:rPr>
          <w:rFonts w:asciiTheme="majorHAnsi" w:hAnsiTheme="majorHAnsi"/>
          <w:sz w:val="28"/>
          <w:szCs w:val="32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B0713A">
        <w:rPr>
          <w:rFonts w:asciiTheme="majorHAnsi" w:hAnsiTheme="majorHAnsi"/>
          <w:b/>
          <w:sz w:val="32"/>
          <w:szCs w:val="32"/>
        </w:rPr>
        <w:t xml:space="preserve">Pre- og post-kristne samfunn sier: 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  <w:r w:rsidRPr="00B0713A">
        <w:rPr>
          <w:rFonts w:asciiTheme="majorHAnsi" w:hAnsiTheme="majorHAnsi"/>
          <w:sz w:val="32"/>
          <w:szCs w:val="32"/>
        </w:rPr>
        <w:t>Fortellingen alene (friere tolkning)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Pr="004B76D7" w:rsidRDefault="00756C7E" w:rsidP="00756C7E">
      <w:pPr>
        <w:rPr>
          <w:rFonts w:asciiTheme="majorHAnsi" w:hAnsiTheme="majorHAnsi"/>
          <w:b/>
          <w:sz w:val="40"/>
          <w:szCs w:val="32"/>
        </w:rPr>
      </w:pPr>
      <w:r w:rsidRPr="004B76D7">
        <w:rPr>
          <w:rFonts w:asciiTheme="majorHAnsi" w:hAnsiTheme="majorHAnsi"/>
          <w:b/>
          <w:sz w:val="40"/>
          <w:szCs w:val="32"/>
        </w:rPr>
        <w:t xml:space="preserve">Identitet og fortelling 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  <w:r w:rsidRPr="00B0713A">
        <w:rPr>
          <w:rFonts w:asciiTheme="majorHAnsi" w:hAnsiTheme="majorHAnsi"/>
          <w:sz w:val="32"/>
          <w:szCs w:val="32"/>
        </w:rPr>
        <w:t xml:space="preserve">Jeg setter mitt eget liv inn </w:t>
      </w:r>
      <w:proofErr w:type="gramStart"/>
      <w:r w:rsidRPr="00B0713A">
        <w:rPr>
          <w:rFonts w:asciiTheme="majorHAnsi" w:hAnsiTheme="majorHAnsi"/>
          <w:sz w:val="32"/>
          <w:szCs w:val="32"/>
        </w:rPr>
        <w:t>i ”de</w:t>
      </w:r>
      <w:proofErr w:type="gramEnd"/>
      <w:r w:rsidRPr="00B0713A">
        <w:rPr>
          <w:rFonts w:asciiTheme="majorHAnsi" w:hAnsiTheme="majorHAnsi"/>
          <w:sz w:val="32"/>
          <w:szCs w:val="32"/>
        </w:rPr>
        <w:t xml:space="preserve"> store fortellingen</w:t>
      </w:r>
      <w:r>
        <w:rPr>
          <w:rFonts w:asciiTheme="majorHAnsi" w:hAnsiTheme="majorHAnsi"/>
          <w:sz w:val="32"/>
          <w:szCs w:val="32"/>
        </w:rPr>
        <w:t>e</w:t>
      </w:r>
      <w:r w:rsidRPr="00B0713A">
        <w:rPr>
          <w:rFonts w:asciiTheme="majorHAnsi" w:hAnsiTheme="majorHAnsi"/>
          <w:sz w:val="32"/>
          <w:szCs w:val="32"/>
        </w:rPr>
        <w:t xml:space="preserve">”. 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  <w:r w:rsidRPr="00B0713A">
        <w:rPr>
          <w:rFonts w:asciiTheme="majorHAnsi" w:hAnsiTheme="majorHAnsi"/>
          <w:sz w:val="32"/>
          <w:szCs w:val="32"/>
        </w:rPr>
        <w:t>Identitetsbygging: Lære hvem man er (2009:115f)</w:t>
      </w:r>
    </w:p>
    <w:p w:rsidR="00756C7E" w:rsidRPr="00B0713A" w:rsidRDefault="00756C7E" w:rsidP="00756C7E">
      <w:pPr>
        <w:rPr>
          <w:rFonts w:asciiTheme="majorHAnsi" w:hAnsiTheme="majorHAnsi"/>
          <w:b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40"/>
        </w:rPr>
      </w:pPr>
      <w:r w:rsidRPr="00B0713A">
        <w:rPr>
          <w:rFonts w:asciiTheme="majorHAnsi" w:hAnsiTheme="majorHAnsi"/>
          <w:b/>
          <w:sz w:val="40"/>
        </w:rPr>
        <w:t>Fortelling og etikk</w:t>
      </w:r>
    </w:p>
    <w:p w:rsidR="00756C7E" w:rsidRPr="006F156B" w:rsidRDefault="00756C7E" w:rsidP="00756C7E">
      <w:pPr>
        <w:rPr>
          <w:rFonts w:asciiTheme="majorHAnsi" w:hAnsiTheme="majorHAnsi"/>
          <w:b/>
          <w:sz w:val="28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</w:rPr>
      </w:pPr>
      <w:r w:rsidRPr="00B0713A">
        <w:rPr>
          <w:rFonts w:asciiTheme="majorHAnsi" w:hAnsiTheme="majorHAnsi"/>
          <w:b/>
          <w:sz w:val="32"/>
        </w:rPr>
        <w:t>Den barmhjertige samaritanen</w:t>
      </w:r>
    </w:p>
    <w:p w:rsidR="00756C7E" w:rsidRPr="00B0713A" w:rsidRDefault="00756C7E" w:rsidP="00756C7E">
      <w:p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Fortellingen om den barmhjertige samaritanen (Luk 10, 25-37)</w:t>
      </w:r>
    </w:p>
    <w:p w:rsidR="00756C7E" w:rsidRPr="00B0713A" w:rsidRDefault="00756C7E" w:rsidP="00756C7E">
      <w:p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HKS 2009 116f.</w:t>
      </w:r>
    </w:p>
    <w:p w:rsidR="00756C7E" w:rsidRPr="0026139A" w:rsidRDefault="00756C7E" w:rsidP="00756C7E">
      <w:pPr>
        <w:rPr>
          <w:rFonts w:asciiTheme="majorHAnsi" w:hAnsiTheme="majorHAnsi"/>
        </w:rPr>
      </w:pPr>
    </w:p>
    <w:p w:rsidR="00756C7E" w:rsidRPr="00B0713A" w:rsidRDefault="00756C7E" w:rsidP="00756C7E">
      <w:pPr>
        <w:rPr>
          <w:rFonts w:asciiTheme="majorHAnsi" w:hAnsiTheme="majorHAnsi"/>
          <w:sz w:val="32"/>
        </w:rPr>
      </w:pPr>
      <w:r w:rsidRPr="00683422">
        <w:rPr>
          <w:rFonts w:asciiTheme="majorHAnsi" w:hAnsiTheme="majorHAnsi"/>
          <w:b/>
          <w:sz w:val="32"/>
        </w:rPr>
        <w:t>Hedda</w:t>
      </w:r>
      <w:r w:rsidRPr="00B0713A">
        <w:rPr>
          <w:rFonts w:asciiTheme="majorHAnsi" w:hAnsiTheme="majorHAnsi"/>
          <w:sz w:val="32"/>
        </w:rPr>
        <w:t xml:space="preserve"> analyserer teksten</w:t>
      </w:r>
    </w:p>
    <w:p w:rsidR="00756C7E" w:rsidRDefault="00756C7E" w:rsidP="00756C7E">
      <w:pPr>
        <w:rPr>
          <w:rFonts w:asciiTheme="majorHAnsi" w:hAnsiTheme="majorHAnsi"/>
        </w:rPr>
      </w:pPr>
    </w:p>
    <w:p w:rsidR="00756C7E" w:rsidRPr="00B95E8B" w:rsidRDefault="00756C7E" w:rsidP="00756C7E">
      <w:pPr>
        <w:rPr>
          <w:rFonts w:asciiTheme="majorHAnsi" w:hAnsiTheme="majorHAnsi"/>
          <w:b/>
          <w:sz w:val="36"/>
        </w:rPr>
      </w:pPr>
      <w:r w:rsidRPr="00B95E8B">
        <w:rPr>
          <w:rFonts w:asciiTheme="majorHAnsi" w:hAnsiTheme="majorHAnsi"/>
          <w:b/>
          <w:sz w:val="36"/>
        </w:rPr>
        <w:t xml:space="preserve">Bibelfortellinger: </w:t>
      </w:r>
    </w:p>
    <w:p w:rsidR="00756C7E" w:rsidRPr="00ED574C" w:rsidRDefault="00756C7E" w:rsidP="00756C7E">
      <w:pPr>
        <w:rPr>
          <w:rFonts w:asciiTheme="majorHAnsi" w:hAnsiTheme="majorHAnsi"/>
          <w:sz w:val="28"/>
        </w:rPr>
      </w:pPr>
      <w:r w:rsidRPr="00ED574C">
        <w:rPr>
          <w:rFonts w:asciiTheme="majorHAnsi" w:hAnsiTheme="majorHAnsi"/>
          <w:sz w:val="28"/>
        </w:rPr>
        <w:t>Se forelesning uke 42/17</w:t>
      </w:r>
    </w:p>
    <w:p w:rsidR="00756C7E" w:rsidRDefault="00756C7E" w:rsidP="00756C7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Her: </w:t>
      </w:r>
    </w:p>
    <w:p w:rsidR="00756C7E" w:rsidRDefault="00756C7E" w:rsidP="00756C7E">
      <w:pPr>
        <w:rPr>
          <w:rFonts w:asciiTheme="majorHAnsi" w:hAnsiTheme="majorHAnsi"/>
        </w:rPr>
      </w:pPr>
      <w:r w:rsidRPr="005E129E">
        <w:rPr>
          <w:rFonts w:asciiTheme="majorHAnsi" w:hAnsiTheme="majorHAnsi"/>
        </w:rPr>
        <w:t xml:space="preserve">http://frank.oterholt.be/?seksjon=Hoegskolen i </w:t>
      </w:r>
      <w:proofErr w:type="spellStart"/>
      <w:r w:rsidRPr="005E129E">
        <w:rPr>
          <w:rFonts w:asciiTheme="majorHAnsi" w:hAnsiTheme="majorHAnsi"/>
        </w:rPr>
        <w:t>Oestfold&amp;x</w:t>
      </w:r>
      <w:proofErr w:type="spellEnd"/>
      <w:r w:rsidRPr="005E129E">
        <w:rPr>
          <w:rFonts w:asciiTheme="majorHAnsi" w:hAnsiTheme="majorHAnsi"/>
        </w:rPr>
        <w:t>=2017 host PPU KRLE</w:t>
      </w:r>
      <w:r>
        <w:rPr>
          <w:rFonts w:asciiTheme="majorHAnsi" w:hAnsiTheme="majorHAnsi"/>
        </w:rPr>
        <w:t xml:space="preserve"> </w:t>
      </w:r>
    </w:p>
    <w:p w:rsidR="00756C7E" w:rsidRPr="005E129E" w:rsidRDefault="00756C7E" w:rsidP="00756C7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</w:t>
      </w:r>
      <w:r w:rsidRPr="005E129E">
        <w:rPr>
          <w:rFonts w:asciiTheme="majorHAnsi" w:hAnsiTheme="majorHAnsi"/>
          <w:i/>
        </w:rPr>
        <w:t xml:space="preserve">ra s </w:t>
      </w:r>
      <w:proofErr w:type="gramStart"/>
      <w:r w:rsidRPr="005E129E">
        <w:rPr>
          <w:rFonts w:asciiTheme="majorHAnsi" w:hAnsiTheme="majorHAnsi"/>
          <w:i/>
        </w:rPr>
        <w:t>28…</w:t>
      </w:r>
      <w:proofErr w:type="gramEnd"/>
    </w:p>
    <w:p w:rsidR="00756C7E" w:rsidRPr="0026139A" w:rsidRDefault="00756C7E" w:rsidP="00756C7E">
      <w:pPr>
        <w:rPr>
          <w:rFonts w:asciiTheme="majorHAnsi" w:hAnsiTheme="majorHAnsi"/>
        </w:rPr>
      </w:pPr>
    </w:p>
    <w:p w:rsidR="00756C7E" w:rsidRDefault="00756C7E" w:rsidP="00756C7E">
      <w:p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br w:type="page"/>
      </w:r>
    </w:p>
    <w:p w:rsidR="00756C7E" w:rsidRPr="00BD502B" w:rsidRDefault="00756C7E" w:rsidP="00756C7E">
      <w:pPr>
        <w:rPr>
          <w:rFonts w:asciiTheme="majorHAnsi" w:hAnsiTheme="majorHAnsi"/>
          <w:b/>
          <w:sz w:val="40"/>
        </w:rPr>
      </w:pPr>
      <w:r w:rsidRPr="00BD502B">
        <w:rPr>
          <w:rFonts w:asciiTheme="majorHAnsi" w:hAnsiTheme="majorHAnsi"/>
          <w:b/>
          <w:sz w:val="40"/>
        </w:rPr>
        <w:lastRenderedPageBreak/>
        <w:t xml:space="preserve">Trenger </w:t>
      </w:r>
      <w:r>
        <w:rPr>
          <w:rFonts w:asciiTheme="majorHAnsi" w:hAnsiTheme="majorHAnsi"/>
          <w:b/>
          <w:sz w:val="40"/>
        </w:rPr>
        <w:t>bibel</w:t>
      </w:r>
      <w:r w:rsidRPr="00BD502B">
        <w:rPr>
          <w:rFonts w:asciiTheme="majorHAnsi" w:hAnsiTheme="majorHAnsi"/>
          <w:b/>
          <w:sz w:val="40"/>
        </w:rPr>
        <w:t xml:space="preserve">fortellinger nytolkning? </w:t>
      </w:r>
    </w:p>
    <w:p w:rsidR="00756C7E" w:rsidRDefault="00756C7E" w:rsidP="00756C7E">
      <w:pPr>
        <w:rPr>
          <w:rFonts w:asciiTheme="majorHAnsi" w:hAnsiTheme="majorHAnsi"/>
          <w:sz w:val="32"/>
        </w:rPr>
      </w:pPr>
      <w:r w:rsidRPr="00683422">
        <w:rPr>
          <w:rFonts w:asciiTheme="majorHAnsi" w:hAnsiTheme="majorHAnsi"/>
          <w:sz w:val="32"/>
        </w:rPr>
        <w:t>Kan de leses på nye måter?</w:t>
      </w:r>
    </w:p>
    <w:p w:rsidR="00756C7E" w:rsidRPr="00B0713A" w:rsidRDefault="00756C7E" w:rsidP="00756C7E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</w:t>
      </w:r>
      <w:r w:rsidRPr="00B0713A">
        <w:rPr>
          <w:rFonts w:asciiTheme="majorHAnsi" w:hAnsiTheme="majorHAnsi"/>
          <w:sz w:val="32"/>
        </w:rPr>
        <w:t xml:space="preserve">Tolkninger </w:t>
      </w:r>
      <w:r>
        <w:rPr>
          <w:rFonts w:asciiTheme="majorHAnsi" w:hAnsiTheme="majorHAnsi"/>
          <w:sz w:val="32"/>
        </w:rPr>
        <w:t xml:space="preserve">kan </w:t>
      </w:r>
      <w:proofErr w:type="gramStart"/>
      <w:r>
        <w:rPr>
          <w:rFonts w:asciiTheme="majorHAnsi" w:hAnsiTheme="majorHAnsi"/>
          <w:sz w:val="32"/>
        </w:rPr>
        <w:t>ha</w:t>
      </w:r>
      <w:r w:rsidRPr="00B0713A">
        <w:rPr>
          <w:rFonts w:asciiTheme="majorHAnsi" w:hAnsiTheme="majorHAnsi"/>
          <w:sz w:val="32"/>
        </w:rPr>
        <w:t xml:space="preserve"> </w:t>
      </w:r>
      <w:r w:rsidRPr="0026139A">
        <w:rPr>
          <w:rFonts w:asciiTheme="majorHAnsi" w:hAnsiTheme="majorHAnsi"/>
          <w:i/>
          <w:sz w:val="32"/>
        </w:rPr>
        <w:t>”satt</w:t>
      </w:r>
      <w:proofErr w:type="gramEnd"/>
      <w:r w:rsidRPr="0026139A">
        <w:rPr>
          <w:rFonts w:asciiTheme="majorHAnsi" w:hAnsiTheme="majorHAnsi"/>
          <w:i/>
          <w:sz w:val="32"/>
        </w:rPr>
        <w:t xml:space="preserve"> seg fast”</w:t>
      </w:r>
      <w:r>
        <w:rPr>
          <w:rFonts w:asciiTheme="majorHAnsi" w:hAnsiTheme="majorHAnsi"/>
          <w:sz w:val="32"/>
        </w:rPr>
        <w:t xml:space="preserve"> i tradisjon og kultur)</w:t>
      </w:r>
    </w:p>
    <w:p w:rsidR="00756C7E" w:rsidRPr="0026139A" w:rsidRDefault="00756C7E" w:rsidP="00756C7E">
      <w:pPr>
        <w:rPr>
          <w:rFonts w:asciiTheme="majorHAnsi" w:hAnsiTheme="majorHAnsi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</w:rPr>
      </w:pPr>
      <w:r w:rsidRPr="00B0713A">
        <w:rPr>
          <w:rFonts w:asciiTheme="majorHAnsi" w:hAnsiTheme="majorHAnsi"/>
          <w:b/>
          <w:sz w:val="32"/>
        </w:rPr>
        <w:t>Eksempler:</w:t>
      </w:r>
    </w:p>
    <w:p w:rsidR="00756C7E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Den barmhjertige samaritanen</w:t>
      </w:r>
      <w:r>
        <w:rPr>
          <w:rFonts w:asciiTheme="majorHAnsi" w:hAnsiTheme="majorHAnsi"/>
          <w:sz w:val="32"/>
        </w:rPr>
        <w:t>:</w:t>
      </w:r>
    </w:p>
    <w:p w:rsidR="00756C7E" w:rsidRPr="00B0713A" w:rsidRDefault="00756C7E" w:rsidP="00756C7E">
      <w:pPr>
        <w:pStyle w:val="Listeavsnitt"/>
        <w:ind w:left="42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Hvorfor eksisterer landeveistyveri? Grådighet eller fattigdom?</w:t>
      </w:r>
    </w:p>
    <w:p w:rsidR="00756C7E" w:rsidRDefault="00756C7E" w:rsidP="00756C7E">
      <w:pPr>
        <w:pStyle w:val="Listeavsnitt"/>
        <w:ind w:left="420"/>
        <w:rPr>
          <w:rFonts w:asciiTheme="majorHAnsi" w:hAnsiTheme="majorHAnsi"/>
          <w:sz w:val="32"/>
        </w:rPr>
      </w:pPr>
    </w:p>
    <w:p w:rsidR="00756C7E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Kvinnen som ble grepet i ekteskapsbrudd</w:t>
      </w:r>
      <w:r>
        <w:rPr>
          <w:rFonts w:asciiTheme="majorHAnsi" w:hAnsiTheme="majorHAnsi"/>
          <w:sz w:val="32"/>
        </w:rPr>
        <w:t>:</w:t>
      </w:r>
    </w:p>
    <w:p w:rsidR="00756C7E" w:rsidRDefault="00756C7E" w:rsidP="00756C7E">
      <w:pPr>
        <w:pStyle w:val="Listeavsnitt"/>
        <w:ind w:left="42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Ble hun utnyttet av menn, og satt selv igjen med skammen?</w:t>
      </w:r>
    </w:p>
    <w:p w:rsidR="00756C7E" w:rsidRDefault="00756C7E" w:rsidP="00756C7E">
      <w:pPr>
        <w:pStyle w:val="Listeavsnitt"/>
        <w:ind w:left="42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Fins slike kulturer i dag?</w:t>
      </w:r>
    </w:p>
    <w:p w:rsidR="00756C7E" w:rsidRPr="00B0713A" w:rsidRDefault="00756C7E" w:rsidP="00756C7E">
      <w:pPr>
        <w:pStyle w:val="Listeavsnitt"/>
        <w:ind w:left="420"/>
        <w:rPr>
          <w:rFonts w:asciiTheme="majorHAnsi" w:hAnsiTheme="majorHAnsi"/>
          <w:sz w:val="32"/>
        </w:rPr>
      </w:pPr>
    </w:p>
    <w:p w:rsidR="00756C7E" w:rsidRPr="00B0713A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Adam og Eva i Eden</w:t>
      </w:r>
      <w:r>
        <w:rPr>
          <w:rFonts w:asciiTheme="majorHAnsi" w:hAnsiTheme="majorHAnsi"/>
          <w:sz w:val="32"/>
        </w:rPr>
        <w:t xml:space="preserve">: En </w:t>
      </w:r>
      <w:proofErr w:type="spellStart"/>
      <w:r>
        <w:rPr>
          <w:rFonts w:asciiTheme="majorHAnsi" w:hAnsiTheme="majorHAnsi"/>
          <w:sz w:val="32"/>
        </w:rPr>
        <w:t>pubertesmyte</w:t>
      </w:r>
      <w:proofErr w:type="spellEnd"/>
      <w:r>
        <w:rPr>
          <w:rFonts w:asciiTheme="majorHAnsi" w:hAnsiTheme="majorHAnsi"/>
          <w:sz w:val="32"/>
        </w:rPr>
        <w:t>?</w:t>
      </w:r>
    </w:p>
    <w:p w:rsidR="00756C7E" w:rsidRPr="00683422" w:rsidRDefault="00756C7E" w:rsidP="00756C7E">
      <w:pPr>
        <w:ind w:left="60"/>
        <w:rPr>
          <w:rFonts w:asciiTheme="majorHAnsi" w:hAnsiTheme="majorHAnsi"/>
          <w:sz w:val="32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</w:rPr>
      </w:pPr>
      <w:r w:rsidRPr="00B0713A">
        <w:rPr>
          <w:rFonts w:asciiTheme="majorHAnsi" w:hAnsiTheme="majorHAnsi"/>
          <w:b/>
          <w:sz w:val="32"/>
        </w:rPr>
        <w:t>Foreslått litteratur:</w:t>
      </w:r>
    </w:p>
    <w:p w:rsidR="00756C7E" w:rsidRPr="00B0713A" w:rsidRDefault="00756C7E" w:rsidP="00756C7E">
      <w:p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Markus Borg</w:t>
      </w:r>
      <w:proofErr w:type="gramStart"/>
      <w:r w:rsidRPr="00B0713A">
        <w:rPr>
          <w:rFonts w:asciiTheme="majorHAnsi" w:hAnsiTheme="majorHAnsi"/>
          <w:sz w:val="32"/>
        </w:rPr>
        <w:t>, ”Gjenoppdag</w:t>
      </w:r>
      <w:proofErr w:type="gramEnd"/>
      <w:r w:rsidRPr="00B0713A">
        <w:rPr>
          <w:rFonts w:asciiTheme="majorHAnsi" w:hAnsiTheme="majorHAnsi"/>
          <w:sz w:val="32"/>
        </w:rPr>
        <w:t xml:space="preserve"> kristendommen”</w:t>
      </w:r>
    </w:p>
    <w:p w:rsidR="00756C7E" w:rsidRDefault="00756C7E" w:rsidP="00756C7E">
      <w:pPr>
        <w:rPr>
          <w:rFonts w:asciiTheme="majorHAnsi" w:hAnsiTheme="majorHAnsi"/>
          <w:b/>
          <w:sz w:val="48"/>
          <w:szCs w:val="32"/>
        </w:rPr>
      </w:pPr>
    </w:p>
    <w:p w:rsidR="00756C7E" w:rsidRPr="00945599" w:rsidRDefault="00756C7E" w:rsidP="00756C7E">
      <w:pPr>
        <w:rPr>
          <w:rFonts w:asciiTheme="majorHAnsi" w:hAnsiTheme="majorHAnsi"/>
          <w:b/>
          <w:sz w:val="40"/>
          <w:szCs w:val="32"/>
        </w:rPr>
      </w:pPr>
      <w:r w:rsidRPr="00945599">
        <w:rPr>
          <w:rFonts w:asciiTheme="majorHAnsi" w:hAnsiTheme="majorHAnsi"/>
          <w:b/>
          <w:sz w:val="40"/>
          <w:szCs w:val="32"/>
        </w:rPr>
        <w:t>Problematiske forhold omkring fortellinger</w:t>
      </w:r>
    </w:p>
    <w:p w:rsidR="00756C7E" w:rsidRPr="00B0713A" w:rsidRDefault="00756C7E" w:rsidP="00756C7E">
      <w:pPr>
        <w:rPr>
          <w:rFonts w:asciiTheme="majorHAnsi" w:hAnsiTheme="majorHAnsi"/>
          <w:sz w:val="32"/>
        </w:rPr>
      </w:pPr>
    </w:p>
    <w:p w:rsidR="00756C7E" w:rsidRPr="00C552A6" w:rsidRDefault="00756C7E" w:rsidP="00756C7E">
      <w:pPr>
        <w:rPr>
          <w:rFonts w:asciiTheme="majorHAnsi" w:hAnsiTheme="majorHAnsi"/>
          <w:b/>
          <w:sz w:val="32"/>
        </w:rPr>
      </w:pPr>
      <w:r w:rsidRPr="00B0713A">
        <w:rPr>
          <w:rFonts w:asciiTheme="majorHAnsi" w:hAnsiTheme="majorHAnsi"/>
          <w:b/>
          <w:sz w:val="32"/>
        </w:rPr>
        <w:t>Spørsmål til samtale</w:t>
      </w:r>
    </w:p>
    <w:p w:rsidR="00756C7E" w:rsidRPr="00B0713A" w:rsidRDefault="00756C7E" w:rsidP="00756C7E">
      <w:p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>Hva med forkynnelses-innslaget i teksten om samaritanen?</w:t>
      </w:r>
    </w:p>
    <w:p w:rsidR="00756C7E" w:rsidRPr="00B0713A" w:rsidRDefault="00756C7E" w:rsidP="00756C7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32"/>
        </w:rPr>
        <w:t>«Hvordan få</w:t>
      </w:r>
      <w:r w:rsidRPr="00B0713A">
        <w:rPr>
          <w:rFonts w:asciiTheme="majorHAnsi" w:hAnsiTheme="majorHAnsi"/>
          <w:i/>
          <w:sz w:val="32"/>
        </w:rPr>
        <w:t xml:space="preserve"> evig liv?</w:t>
      </w:r>
      <w:r>
        <w:rPr>
          <w:rFonts w:asciiTheme="majorHAnsi" w:hAnsiTheme="majorHAnsi"/>
          <w:i/>
          <w:sz w:val="32"/>
        </w:rPr>
        <w:t xml:space="preserve">» </w:t>
      </w:r>
      <w:r w:rsidRPr="00C552A6">
        <w:rPr>
          <w:rFonts w:asciiTheme="majorHAnsi" w:hAnsiTheme="majorHAnsi"/>
          <w:sz w:val="32"/>
        </w:rPr>
        <w:t>(HKS 2009:117)</w:t>
      </w:r>
    </w:p>
    <w:p w:rsidR="00756C7E" w:rsidRDefault="00756C7E" w:rsidP="00756C7E">
      <w:pPr>
        <w:rPr>
          <w:rFonts w:asciiTheme="majorHAnsi" w:hAnsiTheme="majorHAnsi"/>
          <w:b/>
          <w:sz w:val="48"/>
        </w:rPr>
      </w:pPr>
    </w:p>
    <w:p w:rsidR="00756C7E" w:rsidRPr="00CC70DF" w:rsidRDefault="00756C7E" w:rsidP="00756C7E">
      <w:pPr>
        <w:rPr>
          <w:rFonts w:asciiTheme="majorHAnsi" w:hAnsiTheme="majorHAnsi"/>
          <w:b/>
          <w:sz w:val="40"/>
        </w:rPr>
      </w:pPr>
      <w:r w:rsidRPr="00CC70DF">
        <w:rPr>
          <w:rFonts w:asciiTheme="majorHAnsi" w:hAnsiTheme="majorHAnsi"/>
          <w:b/>
          <w:sz w:val="40"/>
        </w:rPr>
        <w:t>Resurser (video/film)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B0713A" w:rsidTr="00282CD3">
        <w:tc>
          <w:tcPr>
            <w:tcW w:w="9206" w:type="dxa"/>
          </w:tcPr>
          <w:p w:rsidR="00756C7E" w:rsidRPr="00560DD2" w:rsidRDefault="00756C7E" w:rsidP="00282CD3">
            <w:p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24"/>
                <w:lang w:val="nb-NO"/>
              </w:rPr>
              <w:t>Tonje Lien Smedbråten, lærer på Vikhammer ungdomsskole:</w:t>
            </w:r>
          </w:p>
          <w:p w:rsidR="00756C7E" w:rsidRPr="00945599" w:rsidRDefault="00756C7E" w:rsidP="00282CD3">
            <w:pPr>
              <w:pStyle w:val="Overskrift1"/>
              <w:shd w:val="clear" w:color="auto" w:fill="FFFFFF"/>
              <w:spacing w:before="0" w:after="0"/>
              <w:outlineLvl w:val="0"/>
              <w:rPr>
                <w:rFonts w:asciiTheme="majorHAnsi" w:hAnsiTheme="majorHAnsi" w:cs="Arial"/>
                <w:b w:val="0"/>
                <w:bCs w:val="0"/>
                <w:sz w:val="16"/>
                <w:szCs w:val="24"/>
              </w:rPr>
            </w:pPr>
          </w:p>
          <w:p w:rsidR="00756C7E" w:rsidRPr="00945599" w:rsidRDefault="00756C7E" w:rsidP="00282CD3">
            <w:pPr>
              <w:pStyle w:val="Overskrift1"/>
              <w:shd w:val="clear" w:color="auto" w:fill="FFFFFF"/>
              <w:spacing w:before="0" w:after="0"/>
              <w:outlineLvl w:val="0"/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</w:pPr>
            <w:r w:rsidRPr="00172113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 xml:space="preserve">Aktiv læring - praktiske </w:t>
            </w:r>
            <w:proofErr w:type="spellStart"/>
            <w:r w:rsidRPr="00172113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>øvelser</w:t>
            </w:r>
            <w:proofErr w:type="spellEnd"/>
            <w:r w:rsidRPr="00172113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 xml:space="preserve"> i lesing og skriving i SF –</w:t>
            </w:r>
            <w:r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 xml:space="preserve"> </w:t>
            </w:r>
            <w:r w:rsidRPr="00945599">
              <w:rPr>
                <w:rFonts w:asciiTheme="majorHAnsi" w:hAnsiTheme="majorHAnsi"/>
                <w:b w:val="0"/>
                <w:sz w:val="24"/>
                <w:szCs w:val="24"/>
                <w:lang w:val="nb-NO"/>
              </w:rPr>
              <w:t>(med overføringsverdi til KRLE)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945599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</w:t>
            </w:r>
            <w:hyperlink r:id="rId20" w:history="1">
              <w:r w:rsidRPr="00945599">
                <w:rPr>
                  <w:rStyle w:val="Hyperkobling"/>
                  <w:rFonts w:asciiTheme="majorHAnsi" w:hAnsiTheme="majorHAnsi"/>
                  <w:sz w:val="24"/>
                  <w:szCs w:val="24"/>
                  <w:lang w:val="nb-NO"/>
                </w:rPr>
                <w:t>https://www.youtube.com/watch?v=8jf17UJSbZQ</w:t>
              </w:r>
            </w:hyperlink>
            <w:r w:rsidRPr="00945599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b/>
                <w:sz w:val="24"/>
                <w:szCs w:val="24"/>
                <w:lang w:val="nb-NO"/>
              </w:rPr>
            </w:pPr>
          </w:p>
          <w:p w:rsidR="00756C7E" w:rsidRPr="00172113" w:rsidRDefault="00756C7E" w:rsidP="00282CD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72113">
              <w:rPr>
                <w:rFonts w:asciiTheme="majorHAnsi" w:hAnsiTheme="majorHAnsi"/>
                <w:b/>
                <w:sz w:val="24"/>
                <w:szCs w:val="24"/>
              </w:rPr>
              <w:t>Analyse</w:t>
            </w:r>
            <w:proofErr w:type="spellEnd"/>
            <w:r w:rsidRPr="0017211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72113">
              <w:rPr>
                <w:rFonts w:asciiTheme="majorHAnsi" w:hAnsiTheme="majorHAnsi"/>
                <w:b/>
                <w:sz w:val="24"/>
                <w:szCs w:val="24"/>
              </w:rPr>
              <w:t>av</w:t>
            </w:r>
            <w:proofErr w:type="spellEnd"/>
            <w:r w:rsidRPr="0017211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72113">
              <w:rPr>
                <w:rFonts w:asciiTheme="majorHAnsi" w:hAnsiTheme="majorHAnsi"/>
                <w:b/>
                <w:sz w:val="24"/>
                <w:szCs w:val="24"/>
              </w:rPr>
              <w:t>bilder</w:t>
            </w:r>
            <w:proofErr w:type="spellEnd"/>
            <w:r w:rsidRPr="00172113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756C7E" w:rsidRPr="00172113" w:rsidRDefault="00756C7E" w:rsidP="00282CD3">
            <w:pPr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172113">
              <w:rPr>
                <w:rFonts w:asciiTheme="majorHAnsi" w:hAnsiTheme="majorHAnsi"/>
                <w:bCs/>
                <w:sz w:val="24"/>
                <w:szCs w:val="24"/>
                <w:lang w:val="nb-NO"/>
              </w:rPr>
              <w:t>BISON</w:t>
            </w: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er en </w:t>
            </w:r>
            <w:proofErr w:type="spellStart"/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>huskregel</w:t>
            </w:r>
            <w:proofErr w:type="spellEnd"/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der </w:t>
            </w:r>
            <w:r w:rsidRPr="00172113">
              <w:rPr>
                <w:rFonts w:asciiTheme="majorHAnsi" w:hAnsiTheme="majorHAnsi"/>
                <w:sz w:val="24"/>
                <w:szCs w:val="24"/>
                <w:u w:val="single"/>
                <w:lang w:val="nb-NO"/>
              </w:rPr>
              <w:t>B</w:t>
            </w: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står for bilde/bildetekst, </w:t>
            </w:r>
            <w:r w:rsidRPr="00172113">
              <w:rPr>
                <w:rFonts w:asciiTheme="majorHAnsi" w:hAnsiTheme="majorHAnsi"/>
                <w:sz w:val="24"/>
                <w:szCs w:val="24"/>
                <w:u w:val="single"/>
                <w:lang w:val="nb-NO"/>
              </w:rPr>
              <w:t>I</w:t>
            </w: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står for ingress/innledning, </w:t>
            </w:r>
            <w:r w:rsidRPr="00172113">
              <w:rPr>
                <w:rFonts w:asciiTheme="majorHAnsi" w:hAnsiTheme="majorHAnsi"/>
                <w:sz w:val="24"/>
                <w:szCs w:val="24"/>
                <w:u w:val="single"/>
                <w:lang w:val="nb-NO"/>
              </w:rPr>
              <w:t>S</w:t>
            </w: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står for slutten, </w:t>
            </w:r>
            <w:r w:rsidRPr="00172113">
              <w:rPr>
                <w:rFonts w:asciiTheme="majorHAnsi" w:hAnsiTheme="majorHAnsi"/>
                <w:sz w:val="24"/>
                <w:szCs w:val="24"/>
                <w:u w:val="single"/>
                <w:lang w:val="nb-NO"/>
              </w:rPr>
              <w:t>O</w:t>
            </w: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står for overskrifter, og </w:t>
            </w:r>
            <w:r w:rsidRPr="00172113">
              <w:rPr>
                <w:rFonts w:asciiTheme="majorHAnsi" w:hAnsiTheme="majorHAnsi"/>
                <w:sz w:val="24"/>
                <w:szCs w:val="24"/>
                <w:u w:val="single"/>
                <w:lang w:val="nb-NO"/>
              </w:rPr>
              <w:t>N</w:t>
            </w: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står for NB-ord. </w:t>
            </w:r>
          </w:p>
          <w:p w:rsidR="00756C7E" w:rsidRPr="00172113" w:rsidRDefault="00756C7E" w:rsidP="00282CD3">
            <w:pPr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Dette er noe læreren vil at elevene skal se på før de begynner å lese selve brødteksten. Da sitter de gjerne i grupper og </w:t>
            </w:r>
            <w:r w:rsidRPr="00172113">
              <w:rPr>
                <w:rFonts w:asciiTheme="majorHAnsi" w:hAnsiTheme="majorHAnsi"/>
                <w:sz w:val="24"/>
                <w:szCs w:val="24"/>
                <w:u w:val="single"/>
                <w:lang w:val="nb-NO"/>
              </w:rPr>
              <w:t>diskuterer bilder</w:t>
            </w: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, </w:t>
            </w:r>
            <w:r w:rsidRPr="00172113">
              <w:rPr>
                <w:rFonts w:asciiTheme="majorHAnsi" w:hAnsiTheme="majorHAnsi"/>
                <w:sz w:val="24"/>
                <w:szCs w:val="24"/>
                <w:u w:val="single"/>
                <w:lang w:val="nb-NO"/>
              </w:rPr>
              <w:t>bildeunderskrifter</w:t>
            </w: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med mer.</w:t>
            </w:r>
          </w:p>
          <w:p w:rsidR="00756C7E" w:rsidRPr="00172113" w:rsidRDefault="00756C7E" w:rsidP="00282CD3">
            <w:pPr>
              <w:rPr>
                <w:rFonts w:asciiTheme="majorHAnsi" w:hAnsiTheme="majorHAnsi"/>
                <w:b/>
                <w:sz w:val="24"/>
                <w:szCs w:val="24"/>
                <w:lang w:val="nb-NO"/>
              </w:rPr>
            </w:pPr>
          </w:p>
          <w:p w:rsidR="00756C7E" w:rsidRPr="00172113" w:rsidRDefault="00756C7E" w:rsidP="00282CD3">
            <w:pPr>
              <w:rPr>
                <w:rFonts w:asciiTheme="majorHAnsi" w:hAnsiTheme="majorHAnsi"/>
                <w:b/>
                <w:sz w:val="24"/>
                <w:szCs w:val="24"/>
                <w:lang w:val="nb-NO"/>
              </w:rPr>
            </w:pPr>
            <w:r w:rsidRPr="00172113">
              <w:rPr>
                <w:rFonts w:asciiTheme="majorHAnsi" w:hAnsiTheme="majorHAnsi"/>
                <w:b/>
                <w:sz w:val="24"/>
                <w:szCs w:val="24"/>
                <w:lang w:val="nb-NO"/>
              </w:rPr>
              <w:t xml:space="preserve">Konklusjon: </w:t>
            </w:r>
          </w:p>
          <w:p w:rsidR="00756C7E" w:rsidRPr="00560DD2" w:rsidRDefault="00756C7E" w:rsidP="00282CD3">
            <w:pPr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Nå elevene har arbeidet seg gjennom et fagstoff med </w:t>
            </w:r>
            <w:r w:rsidRPr="00560DD2">
              <w:rPr>
                <w:rFonts w:asciiTheme="majorHAnsi" w:hAnsiTheme="majorHAnsi"/>
                <w:sz w:val="24"/>
                <w:szCs w:val="24"/>
                <w:u w:val="single"/>
                <w:lang w:val="nb-NO"/>
              </w:rPr>
              <w:t>strategier</w:t>
            </w:r>
            <w:r w:rsidRPr="00560DD2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både før, underveis og etter, har de fått godt utgangspunkt for å skrive fagtekst etterpå. </w:t>
            </w:r>
          </w:p>
          <w:p w:rsidR="00756C7E" w:rsidRPr="00560DD2" w:rsidRDefault="00756C7E" w:rsidP="00282CD3">
            <w:pPr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For da har de har mye fagkunnskap, de har organisert den gjennom ulike strategier. </w:t>
            </w:r>
          </w:p>
          <w:p w:rsidR="00756C7E" w:rsidRPr="00560DD2" w:rsidRDefault="00756C7E" w:rsidP="00282CD3">
            <w:pPr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24"/>
                <w:lang w:val="nb-NO"/>
              </w:rPr>
              <w:t>Skriving av fagtekst kan u</w:t>
            </w:r>
            <w:r>
              <w:rPr>
                <w:rFonts w:asciiTheme="majorHAnsi" w:hAnsiTheme="majorHAnsi"/>
                <w:sz w:val="24"/>
                <w:szCs w:val="24"/>
                <w:lang w:val="nb-NO"/>
              </w:rPr>
              <w:t>tvikle dyp læring.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Produsert av: </w:t>
            </w:r>
            <w:hyperlink r:id="rId21" w:history="1">
              <w:r w:rsidRPr="00560DD2">
                <w:rPr>
                  <w:rStyle w:val="Hyperkobling"/>
                  <w:rFonts w:asciiTheme="majorHAnsi" w:hAnsiTheme="majorHAnsi"/>
                  <w:sz w:val="24"/>
                  <w:szCs w:val="24"/>
                  <w:lang w:val="nb-NO"/>
                </w:rPr>
                <w:t>www.tagline.no</w:t>
              </w:r>
            </w:hyperlink>
            <w:r w:rsidRPr="00560DD2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</w:t>
            </w:r>
          </w:p>
        </w:tc>
      </w:tr>
      <w:tr w:rsidR="00756C7E" w:rsidRPr="00B0713A" w:rsidTr="00282CD3">
        <w:tc>
          <w:tcPr>
            <w:tcW w:w="9206" w:type="dxa"/>
          </w:tcPr>
          <w:p w:rsidR="00756C7E" w:rsidRPr="00172113" w:rsidRDefault="00756C7E" w:rsidP="00282CD3">
            <w:pPr>
              <w:pStyle w:val="Overskrift1"/>
              <w:numPr>
                <w:ilvl w:val="0"/>
                <w:numId w:val="14"/>
              </w:numPr>
              <w:shd w:val="clear" w:color="auto" w:fill="FFFFFF"/>
              <w:spacing w:before="0"/>
              <w:outlineLvl w:val="0"/>
              <w:rPr>
                <w:rFonts w:asciiTheme="majorHAnsi" w:hAnsiTheme="majorHAnsi" w:cs="Arial"/>
                <w:b w:val="0"/>
                <w:sz w:val="24"/>
                <w:szCs w:val="24"/>
                <w:lang w:val="nb-NO"/>
              </w:rPr>
            </w:pPr>
            <w:r w:rsidRPr="00172113">
              <w:rPr>
                <w:rFonts w:asciiTheme="majorHAnsi" w:hAnsiTheme="majorHAnsi" w:cs="Arial"/>
                <w:b w:val="0"/>
                <w:sz w:val="24"/>
                <w:szCs w:val="24"/>
                <w:lang w:val="nb-NO"/>
              </w:rPr>
              <w:lastRenderedPageBreak/>
              <w:t>Tema: FORELSKELESE/KJÆRLIGHET</w:t>
            </w:r>
          </w:p>
          <w:p w:rsidR="00756C7E" w:rsidRPr="00C73DC0" w:rsidRDefault="00756C7E" w:rsidP="00282CD3">
            <w:pPr>
              <w:pStyle w:val="Overskrift1"/>
              <w:shd w:val="clear" w:color="auto" w:fill="FFFFFF"/>
              <w:spacing w:before="0"/>
              <w:ind w:left="720"/>
              <w:outlineLvl w:val="0"/>
              <w:rPr>
                <w:rFonts w:asciiTheme="majorHAnsi" w:hAnsiTheme="majorHAnsi" w:cs="Arial"/>
                <w:b w:val="0"/>
                <w:color w:val="0563C1" w:themeColor="hyperlink"/>
                <w:sz w:val="24"/>
                <w:szCs w:val="24"/>
                <w:u w:val="single"/>
                <w:lang w:val="nb-NO"/>
              </w:rPr>
            </w:pPr>
            <w:r w:rsidRPr="00172113">
              <w:rPr>
                <w:rFonts w:asciiTheme="majorHAnsi" w:hAnsiTheme="majorHAnsi" w:cs="Arial"/>
                <w:sz w:val="24"/>
                <w:szCs w:val="24"/>
                <w:lang w:val="nb-NO"/>
              </w:rPr>
              <w:t>Film som motivasjon</w:t>
            </w:r>
            <w:r w:rsidRPr="00304A1E">
              <w:rPr>
                <w:rFonts w:asciiTheme="majorHAnsi" w:hAnsiTheme="majorHAnsi" w:cs="Arial"/>
                <w:sz w:val="22"/>
                <w:szCs w:val="24"/>
                <w:lang w:val="nb-NO"/>
              </w:rPr>
              <w:br/>
            </w:r>
            <w:hyperlink r:id="rId22" w:history="1">
              <w:r w:rsidRPr="00304A1E">
                <w:rPr>
                  <w:rStyle w:val="Hyperkobling"/>
                  <w:rFonts w:asciiTheme="majorHAnsi" w:hAnsiTheme="majorHAnsi" w:cs="Arial"/>
                  <w:sz w:val="20"/>
                  <w:szCs w:val="24"/>
                  <w:lang w:val="nb-NO"/>
                </w:rPr>
                <w:t>http://podium.gyldendal.no/kanal-s/krle/etikk-filosofi-og-livssyn/kjarlighet/hva-er-kjarlighet</w:t>
              </w:r>
            </w:hyperlink>
          </w:p>
          <w:p w:rsidR="00756C7E" w:rsidRDefault="00756C7E" w:rsidP="00282CD3">
            <w:pPr>
              <w:rPr>
                <w:rFonts w:asciiTheme="majorHAnsi" w:hAnsiTheme="majorHAnsi"/>
                <w:b/>
                <w:sz w:val="24"/>
                <w:szCs w:val="24"/>
                <w:lang w:val="nb-NO"/>
              </w:rPr>
            </w:pPr>
          </w:p>
          <w:p w:rsidR="00756C7E" w:rsidRPr="00172113" w:rsidRDefault="00756C7E" w:rsidP="00282CD3">
            <w:pPr>
              <w:rPr>
                <w:rFonts w:asciiTheme="majorHAnsi" w:hAnsiTheme="majorHAnsi"/>
                <w:b/>
                <w:sz w:val="24"/>
                <w:szCs w:val="24"/>
                <w:lang w:val="nb-NO"/>
              </w:rPr>
            </w:pPr>
            <w:r w:rsidRPr="00172113">
              <w:rPr>
                <w:rFonts w:asciiTheme="majorHAnsi" w:hAnsiTheme="majorHAnsi"/>
                <w:b/>
                <w:sz w:val="24"/>
                <w:szCs w:val="24"/>
                <w:lang w:val="nb-NO"/>
              </w:rPr>
              <w:t xml:space="preserve">Oppgave: </w:t>
            </w:r>
          </w:p>
          <w:p w:rsidR="00756C7E" w:rsidRPr="00172113" w:rsidRDefault="00756C7E" w:rsidP="00282CD3">
            <w:p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Hvordan få frem (forklare) forskjellen </w:t>
            </w:r>
            <w:proofErr w:type="gramStart"/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>mellom ”forelskelse</w:t>
            </w:r>
            <w:proofErr w:type="gramEnd"/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og kjærlighet” i en 7-8. klasse? </w:t>
            </w:r>
          </w:p>
          <w:p w:rsidR="00756C7E" w:rsidRPr="00172113" w:rsidRDefault="00756C7E" w:rsidP="00282CD3">
            <w:pPr>
              <w:rPr>
                <w:rFonts w:asciiTheme="majorHAnsi" w:hAnsiTheme="majorHAnsi"/>
                <w:sz w:val="24"/>
                <w:szCs w:val="24"/>
                <w:lang w:val="nb-NO"/>
              </w:rPr>
            </w:pPr>
          </w:p>
          <w:p w:rsidR="00756C7E" w:rsidRPr="00560DD2" w:rsidRDefault="00756C7E" w:rsidP="00282CD3">
            <w:p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Se flere spørsmål på: 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sz w:val="24"/>
                <w:szCs w:val="24"/>
                <w:lang w:val="nb-NO"/>
              </w:rPr>
            </w:pPr>
            <w:hyperlink r:id="rId23" w:history="1">
              <w:r w:rsidRPr="00560DD2">
                <w:rPr>
                  <w:rStyle w:val="Hyperkobling"/>
                  <w:rFonts w:asciiTheme="majorHAnsi" w:hAnsiTheme="majorHAnsi"/>
                  <w:sz w:val="24"/>
                  <w:szCs w:val="24"/>
                  <w:lang w:val="nb-NO"/>
                </w:rPr>
                <w:t>http://podium.gyldendal.no/kanal-s/krle/etikk-filosofi-og-livssyn/kjarlighet</w:t>
              </w:r>
            </w:hyperlink>
          </w:p>
        </w:tc>
      </w:tr>
      <w:tr w:rsidR="00756C7E" w:rsidRPr="00B0713A" w:rsidTr="00282CD3">
        <w:tc>
          <w:tcPr>
            <w:tcW w:w="9206" w:type="dxa"/>
          </w:tcPr>
          <w:p w:rsidR="00756C7E" w:rsidRDefault="00756C7E" w:rsidP="00282CD3">
            <w:pPr>
              <w:pStyle w:val="Overskrift1"/>
              <w:shd w:val="clear" w:color="auto" w:fill="FFFFFF"/>
              <w:spacing w:before="0"/>
              <w:outlineLvl w:val="0"/>
              <w:rPr>
                <w:rFonts w:asciiTheme="majorHAnsi" w:hAnsiTheme="majorHAnsi" w:cs="Arial"/>
                <w:sz w:val="24"/>
                <w:szCs w:val="24"/>
                <w:lang w:val="nb-NO"/>
              </w:rPr>
            </w:pPr>
          </w:p>
          <w:p w:rsidR="00756C7E" w:rsidRPr="00172113" w:rsidRDefault="00756C7E" w:rsidP="00282CD3">
            <w:pPr>
              <w:pStyle w:val="Overskrift1"/>
              <w:shd w:val="clear" w:color="auto" w:fill="FFFFFF"/>
              <w:spacing w:before="0"/>
              <w:outlineLvl w:val="0"/>
              <w:rPr>
                <w:rFonts w:asciiTheme="majorHAnsi" w:hAnsiTheme="majorHAnsi" w:cs="Arial"/>
                <w:sz w:val="24"/>
                <w:szCs w:val="24"/>
                <w:lang w:val="nb-NO"/>
              </w:rPr>
            </w:pPr>
            <w:r w:rsidRPr="00172113">
              <w:rPr>
                <w:rFonts w:asciiTheme="majorHAnsi" w:hAnsiTheme="majorHAnsi" w:cs="Arial"/>
                <w:sz w:val="24"/>
                <w:szCs w:val="24"/>
                <w:lang w:val="nb-NO"/>
              </w:rPr>
              <w:t>Plassering i tradisjon</w:t>
            </w:r>
          </w:p>
          <w:p w:rsidR="00756C7E" w:rsidRDefault="00756C7E" w:rsidP="00282CD3">
            <w:pPr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>Jødedom, kristendom og Islam har fortellinger om samme b</w:t>
            </w:r>
            <w:r>
              <w:rPr>
                <w:rFonts w:asciiTheme="majorHAnsi" w:hAnsiTheme="majorHAnsi"/>
                <w:sz w:val="24"/>
                <w:szCs w:val="24"/>
                <w:lang w:val="nb-NO"/>
              </w:rPr>
              <w:t xml:space="preserve">egivenheter og samme personer, </w:t>
            </w: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men likevel med forskjellig innhold. </w:t>
            </w:r>
          </w:p>
          <w:p w:rsidR="00756C7E" w:rsidRPr="0006525C" w:rsidRDefault="00756C7E" w:rsidP="00282CD3">
            <w:pPr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06525C">
              <w:rPr>
                <w:rFonts w:asciiTheme="majorHAnsi" w:hAnsiTheme="majorHAnsi"/>
                <w:sz w:val="24"/>
                <w:szCs w:val="24"/>
                <w:lang w:val="nb-NO"/>
              </w:rPr>
              <w:t>F. eks. fortellingen om Abrahams ofring</w:t>
            </w:r>
            <w:r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(Se utdelt folder)</w:t>
            </w:r>
          </w:p>
        </w:tc>
      </w:tr>
      <w:tr w:rsidR="00756C7E" w:rsidRPr="00B0713A" w:rsidTr="00282CD3">
        <w:tc>
          <w:tcPr>
            <w:tcW w:w="9206" w:type="dxa"/>
          </w:tcPr>
          <w:p w:rsidR="00756C7E" w:rsidRPr="00172113" w:rsidRDefault="00756C7E" w:rsidP="00282CD3">
            <w:pPr>
              <w:pStyle w:val="Overskrift1"/>
              <w:shd w:val="clear" w:color="auto" w:fill="FFFFFF"/>
              <w:spacing w:before="0"/>
              <w:outlineLvl w:val="0"/>
              <w:rPr>
                <w:rFonts w:asciiTheme="majorHAnsi" w:hAnsiTheme="majorHAnsi" w:cs="Arial"/>
                <w:sz w:val="24"/>
                <w:szCs w:val="24"/>
                <w:lang w:val="nb-NO"/>
              </w:rPr>
            </w:pPr>
            <w:r w:rsidRPr="00172113">
              <w:rPr>
                <w:rFonts w:asciiTheme="majorHAnsi" w:hAnsiTheme="majorHAnsi" w:cs="Arial"/>
                <w:sz w:val="24"/>
                <w:szCs w:val="24"/>
                <w:lang w:val="nb-NO"/>
              </w:rPr>
              <w:t>Valg av fortelling</w:t>
            </w:r>
          </w:p>
          <w:p w:rsidR="00756C7E" w:rsidRPr="004928FD" w:rsidRDefault="00756C7E" w:rsidP="00282CD3">
            <w:pPr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Fortellinger som velges </w:t>
            </w:r>
            <w:proofErr w:type="gramStart"/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skal </w:t>
            </w:r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br/>
              <w:t xml:space="preserve"> </w:t>
            </w:r>
            <w:r w:rsidRPr="00172113">
              <w:rPr>
                <w:rFonts w:asciiTheme="majorHAnsi" w:hAnsiTheme="majorHAnsi"/>
                <w:b/>
                <w:bCs/>
                <w:sz w:val="24"/>
                <w:szCs w:val="24"/>
                <w:lang w:val="nb-NO"/>
              </w:rPr>
              <w:t>fungere</w:t>
            </w:r>
            <w:proofErr w:type="gramEnd"/>
            <w:r w:rsidRPr="00172113">
              <w:rPr>
                <w:rFonts w:asciiTheme="majorHAnsi" w:hAnsiTheme="majorHAnsi"/>
                <w:b/>
                <w:bCs/>
                <w:sz w:val="24"/>
                <w:szCs w:val="24"/>
                <w:lang w:val="nb-NO"/>
              </w:rPr>
              <w:t xml:space="preserve"> didaktisk</w:t>
            </w:r>
            <w:r>
              <w:rPr>
                <w:rFonts w:asciiTheme="majorHAnsi" w:hAnsiTheme="majorHAnsi"/>
                <w:sz w:val="24"/>
                <w:szCs w:val="24"/>
                <w:lang w:val="nb-NO"/>
              </w:rPr>
              <w:t xml:space="preserve">. </w:t>
            </w:r>
            <w:r w:rsidRPr="004928FD">
              <w:rPr>
                <w:rFonts w:asciiTheme="majorHAnsi" w:hAnsiTheme="majorHAnsi"/>
                <w:sz w:val="24"/>
                <w:szCs w:val="24"/>
                <w:lang w:val="nb-NO"/>
              </w:rPr>
              <w:t>Det vil si at fortellingene skal</w:t>
            </w:r>
            <w:r>
              <w:rPr>
                <w:rFonts w:asciiTheme="majorHAnsi" w:hAnsiTheme="majorHAnsi"/>
                <w:sz w:val="24"/>
                <w:szCs w:val="24"/>
                <w:lang w:val="nb-NO"/>
              </w:rPr>
              <w:t>:</w:t>
            </w:r>
          </w:p>
          <w:p w:rsidR="00756C7E" w:rsidRDefault="00756C7E" w:rsidP="00282CD3">
            <w:pPr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  <w:lang w:val="nb-NO"/>
              </w:rPr>
              <w:t>passe</w:t>
            </w:r>
            <w:proofErr w:type="gramEnd"/>
            <w:r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til elevenes modenhet </w:t>
            </w:r>
          </w:p>
          <w:p w:rsidR="00756C7E" w:rsidRDefault="00756C7E" w:rsidP="00282CD3">
            <w:pPr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proofErr w:type="gramStart"/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>gjengis</w:t>
            </w:r>
            <w:proofErr w:type="gramEnd"/>
            <w:r w:rsidRPr="00172113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slik at handlingsgangen blir klar</w:t>
            </w:r>
            <w:r w:rsidRPr="004928FD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og ulike innholdsel</w:t>
            </w:r>
            <w:r>
              <w:rPr>
                <w:rFonts w:asciiTheme="majorHAnsi" w:hAnsiTheme="majorHAnsi"/>
                <w:sz w:val="24"/>
                <w:szCs w:val="24"/>
                <w:lang w:val="nb-NO"/>
              </w:rPr>
              <w:t xml:space="preserve">ementer blir </w:t>
            </w:r>
            <w:r w:rsidRPr="004928FD">
              <w:rPr>
                <w:rFonts w:asciiTheme="majorHAnsi" w:hAnsiTheme="majorHAnsi"/>
                <w:sz w:val="24"/>
                <w:szCs w:val="24"/>
                <w:lang w:val="nb-NO"/>
              </w:rPr>
              <w:t>tillagt vekt i samsvar med elevenes modenhet når fortellinger gjentas (f. eks. ved høytider)</w:t>
            </w:r>
            <w:r>
              <w:rPr>
                <w:rFonts w:asciiTheme="majorHAnsi" w:hAnsiTheme="majorHAnsi"/>
                <w:sz w:val="24"/>
                <w:szCs w:val="24"/>
                <w:lang w:val="nb-NO"/>
              </w:rPr>
              <w:t>.</w:t>
            </w:r>
          </w:p>
          <w:p w:rsidR="00756C7E" w:rsidRDefault="00756C7E" w:rsidP="00282CD3">
            <w:pPr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proofErr w:type="gramStart"/>
            <w:r w:rsidRPr="004928FD">
              <w:rPr>
                <w:rFonts w:asciiTheme="majorHAnsi" w:hAnsiTheme="majorHAnsi"/>
                <w:sz w:val="24"/>
                <w:szCs w:val="24"/>
                <w:lang w:val="nb-NO"/>
              </w:rPr>
              <w:t>vær</w:t>
            </w:r>
            <w:r>
              <w:rPr>
                <w:rFonts w:asciiTheme="majorHAnsi" w:hAnsiTheme="majorHAnsi"/>
                <w:sz w:val="24"/>
                <w:szCs w:val="24"/>
                <w:lang w:val="nb-NO"/>
              </w:rPr>
              <w:t>e</w:t>
            </w:r>
            <w:proofErr w:type="gramEnd"/>
            <w:r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i gode estetiske utgaver </w:t>
            </w:r>
            <w:r w:rsidRPr="004928FD">
              <w:rPr>
                <w:rFonts w:asciiTheme="majorHAnsi" w:hAnsiTheme="majorHAnsi"/>
                <w:sz w:val="24"/>
                <w:szCs w:val="24"/>
                <w:lang w:val="nb-NO"/>
              </w:rPr>
              <w:t>og ikke i "tannløse" forenklede versjoner</w:t>
            </w:r>
          </w:p>
          <w:p w:rsidR="00756C7E" w:rsidRDefault="00756C7E" w:rsidP="00282CD3">
            <w:pPr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val="nb-NO"/>
              </w:rPr>
            </w:pPr>
            <w:proofErr w:type="gramStart"/>
            <w:r w:rsidRPr="004928FD">
              <w:rPr>
                <w:rFonts w:asciiTheme="majorHAnsi" w:hAnsiTheme="majorHAnsi"/>
                <w:sz w:val="24"/>
                <w:szCs w:val="24"/>
                <w:lang w:val="nb-NO"/>
              </w:rPr>
              <w:t>kunne</w:t>
            </w:r>
            <w:proofErr w:type="gramEnd"/>
            <w:r w:rsidRPr="004928FD">
              <w:rPr>
                <w:rFonts w:asciiTheme="majorHAnsi" w:hAnsiTheme="majorHAnsi"/>
                <w:sz w:val="24"/>
                <w:szCs w:val="24"/>
                <w:lang w:val="nb-NO"/>
              </w:rPr>
              <w:t xml:space="preserve"> presenteres med flere dimensjoner</w:t>
            </w:r>
          </w:p>
          <w:p w:rsidR="00756C7E" w:rsidRPr="00DF33F1" w:rsidRDefault="00756C7E" w:rsidP="00282CD3">
            <w:pPr>
              <w:rPr>
                <w:rFonts w:asciiTheme="majorHAnsi" w:hAnsiTheme="majorHAnsi"/>
                <w:sz w:val="32"/>
                <w:szCs w:val="24"/>
                <w:lang w:val="nb-NO"/>
              </w:rPr>
            </w:pPr>
          </w:p>
          <w:p w:rsidR="00756C7E" w:rsidRPr="004928FD" w:rsidRDefault="00756C7E" w:rsidP="00282CD3">
            <w:pPr>
              <w:rPr>
                <w:rFonts w:asciiTheme="majorHAnsi" w:hAnsiTheme="majorHAnsi"/>
                <w:sz w:val="24"/>
                <w:szCs w:val="24"/>
                <w:lang w:val="nb-NO"/>
              </w:rPr>
            </w:pPr>
            <w:r w:rsidRPr="00DF33F1">
              <w:rPr>
                <w:rFonts w:asciiTheme="majorHAnsi" w:hAnsiTheme="majorHAnsi"/>
                <w:b/>
                <w:sz w:val="32"/>
                <w:szCs w:val="24"/>
                <w:lang w:val="nb-NO"/>
              </w:rPr>
              <w:t>AKTIVITET:</w:t>
            </w:r>
            <w:r w:rsidRPr="00DF33F1">
              <w:rPr>
                <w:rFonts w:asciiTheme="majorHAnsi" w:hAnsiTheme="majorHAnsi"/>
                <w:sz w:val="32"/>
                <w:szCs w:val="24"/>
                <w:lang w:val="nb-NO"/>
              </w:rPr>
              <w:t xml:space="preserve"> Studentene fremfører fortellinger</w:t>
            </w:r>
          </w:p>
        </w:tc>
      </w:tr>
      <w:tr w:rsidR="00756C7E" w:rsidRPr="00B0713A" w:rsidTr="00282CD3">
        <w:tc>
          <w:tcPr>
            <w:tcW w:w="9206" w:type="dxa"/>
          </w:tcPr>
          <w:p w:rsidR="00756C7E" w:rsidRDefault="00756C7E" w:rsidP="00282CD3">
            <w:pPr>
              <w:pStyle w:val="Overskrift1"/>
              <w:shd w:val="clear" w:color="auto" w:fill="FFFFFF"/>
              <w:spacing w:before="0"/>
              <w:outlineLvl w:val="0"/>
              <w:rPr>
                <w:rFonts w:asciiTheme="majorHAnsi" w:hAnsiTheme="majorHAnsi" w:cs="Arial"/>
                <w:lang w:val="nb-NO"/>
              </w:rPr>
            </w:pPr>
            <w:r w:rsidRPr="00B0713A">
              <w:rPr>
                <w:rFonts w:asciiTheme="majorHAnsi" w:hAnsiTheme="majorHAnsi" w:cs="Arial"/>
                <w:lang w:val="nb-NO"/>
              </w:rPr>
              <w:t xml:space="preserve">Et utvalg sentrale religiøse </w:t>
            </w:r>
            <w:r>
              <w:rPr>
                <w:rFonts w:asciiTheme="majorHAnsi" w:hAnsiTheme="majorHAnsi" w:cs="Arial"/>
                <w:lang w:val="nb-NO"/>
              </w:rPr>
              <w:t>og filosofiske</w:t>
            </w:r>
            <w:r w:rsidRPr="00B0713A">
              <w:rPr>
                <w:rFonts w:asciiTheme="majorHAnsi" w:hAnsiTheme="majorHAnsi" w:cs="Arial"/>
                <w:lang w:val="nb-NO"/>
              </w:rPr>
              <w:t xml:space="preserve"> fortellinger. </w:t>
            </w:r>
          </w:p>
          <w:p w:rsidR="00756C7E" w:rsidRPr="00B0713A" w:rsidRDefault="00756C7E" w:rsidP="00282CD3">
            <w:pPr>
              <w:pStyle w:val="Overskrift1"/>
              <w:shd w:val="clear" w:color="auto" w:fill="FFFFFF"/>
              <w:spacing w:before="0"/>
              <w:outlineLvl w:val="0"/>
              <w:rPr>
                <w:rFonts w:asciiTheme="majorHAnsi" w:hAnsiTheme="majorHAnsi" w:cs="Arial"/>
                <w:lang w:val="nb-NO"/>
              </w:rPr>
            </w:pPr>
            <w:r w:rsidRPr="00B0713A">
              <w:rPr>
                <w:rFonts w:asciiTheme="majorHAnsi" w:hAnsiTheme="majorHAnsi" w:cs="Arial"/>
                <w:lang w:val="nb-NO"/>
              </w:rPr>
              <w:t xml:space="preserve">Se her: </w:t>
            </w:r>
            <w:hyperlink r:id="rId24" w:history="1">
              <w:r w:rsidRPr="00B0713A">
                <w:rPr>
                  <w:rStyle w:val="Hyperkobling"/>
                  <w:rFonts w:asciiTheme="majorHAnsi" w:hAnsiTheme="majorHAnsi" w:cs="Arial"/>
                  <w:lang w:val="nb-NO"/>
                </w:rPr>
                <w:t>http://rle.samlaget.no/fortellinger.aspx</w:t>
              </w:r>
            </w:hyperlink>
          </w:p>
        </w:tc>
      </w:tr>
    </w:tbl>
    <w:p w:rsidR="00756C7E" w:rsidRPr="00B0713A" w:rsidRDefault="00756C7E" w:rsidP="00756C7E">
      <w:pPr>
        <w:rPr>
          <w:rFonts w:asciiTheme="majorHAnsi" w:hAnsiTheme="majorHAnsi"/>
          <w:b/>
          <w:sz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Tr="00282CD3">
        <w:tc>
          <w:tcPr>
            <w:tcW w:w="9206" w:type="dxa"/>
          </w:tcPr>
          <w:p w:rsidR="00756C7E" w:rsidRPr="00560DD2" w:rsidRDefault="00756C7E" w:rsidP="00282CD3">
            <w:pPr>
              <w:rPr>
                <w:rFonts w:asciiTheme="majorHAnsi" w:hAnsiTheme="majorHAnsi"/>
                <w:b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b/>
                <w:sz w:val="24"/>
                <w:szCs w:val="32"/>
                <w:lang w:val="nb-NO"/>
              </w:rPr>
              <w:t xml:space="preserve">Fortelling (fra Alf </w:t>
            </w:r>
            <w:proofErr w:type="spellStart"/>
            <w:r w:rsidRPr="00560DD2">
              <w:rPr>
                <w:rFonts w:asciiTheme="majorHAnsi" w:hAnsiTheme="majorHAnsi"/>
                <w:b/>
                <w:sz w:val="24"/>
                <w:szCs w:val="32"/>
                <w:lang w:val="nb-NO"/>
              </w:rPr>
              <w:t>Rolin</w:t>
            </w:r>
            <w:proofErr w:type="spellEnd"/>
            <w:r w:rsidRPr="00560DD2">
              <w:rPr>
                <w:rFonts w:asciiTheme="majorHAnsi" w:hAnsiTheme="majorHAnsi"/>
                <w:b/>
                <w:sz w:val="24"/>
                <w:szCs w:val="32"/>
                <w:lang w:val="nb-NO"/>
              </w:rPr>
              <w:t>)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b/>
                <w:bCs/>
                <w:sz w:val="24"/>
                <w:szCs w:val="32"/>
                <w:lang w:val="nb-NO"/>
              </w:rPr>
            </w:pPr>
          </w:p>
          <w:p w:rsidR="00756C7E" w:rsidRPr="00560DD2" w:rsidRDefault="00756C7E" w:rsidP="00282CD3">
            <w:pPr>
              <w:rPr>
                <w:rFonts w:asciiTheme="majorHAnsi" w:hAnsiTheme="majorHAnsi"/>
                <w:b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b/>
                <w:bCs/>
                <w:sz w:val="24"/>
                <w:szCs w:val="32"/>
                <w:lang w:val="nb-NO"/>
              </w:rPr>
              <w:t>Fortelling og kunnskap</w:t>
            </w:r>
          </w:p>
          <w:p w:rsidR="00756C7E" w:rsidRPr="00560DD2" w:rsidRDefault="00756C7E" w:rsidP="00282CD3">
            <w:pPr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>Fortellingsformen gjør det lettere å huske et innhold og formidle det videre.</w:t>
            </w:r>
          </w:p>
          <w:p w:rsidR="00756C7E" w:rsidRPr="005B0A57" w:rsidRDefault="00756C7E" w:rsidP="00282CD3">
            <w:pPr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32"/>
              </w:rPr>
            </w:pPr>
            <w:proofErr w:type="spellStart"/>
            <w:r w:rsidRPr="005B0A57">
              <w:rPr>
                <w:rFonts w:asciiTheme="majorHAnsi" w:hAnsiTheme="majorHAnsi"/>
                <w:sz w:val="24"/>
                <w:szCs w:val="32"/>
              </w:rPr>
              <w:t>Fortelling</w:t>
            </w:r>
            <w:proofErr w:type="spellEnd"/>
            <w:r w:rsidRPr="005B0A57"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proofErr w:type="spellStart"/>
            <w:r w:rsidRPr="005B0A57">
              <w:rPr>
                <w:rFonts w:asciiTheme="majorHAnsi" w:hAnsiTheme="majorHAnsi"/>
                <w:sz w:val="24"/>
                <w:szCs w:val="32"/>
              </w:rPr>
              <w:t>åpner</w:t>
            </w:r>
            <w:proofErr w:type="spellEnd"/>
            <w:r w:rsidRPr="005B0A57"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proofErr w:type="spellStart"/>
            <w:r w:rsidRPr="005B0A57">
              <w:rPr>
                <w:rFonts w:asciiTheme="majorHAnsi" w:hAnsiTheme="majorHAnsi"/>
                <w:sz w:val="24"/>
                <w:szCs w:val="32"/>
              </w:rPr>
              <w:t>også</w:t>
            </w:r>
            <w:proofErr w:type="spellEnd"/>
            <w:r w:rsidRPr="005B0A57">
              <w:rPr>
                <w:rFonts w:asciiTheme="majorHAnsi" w:hAnsiTheme="majorHAnsi"/>
                <w:sz w:val="24"/>
                <w:szCs w:val="32"/>
              </w:rPr>
              <w:t xml:space="preserve"> for </w:t>
            </w:r>
            <w:proofErr w:type="spellStart"/>
            <w:r w:rsidRPr="005B0A57">
              <w:rPr>
                <w:rFonts w:asciiTheme="majorHAnsi" w:hAnsiTheme="majorHAnsi"/>
                <w:sz w:val="24"/>
                <w:szCs w:val="32"/>
              </w:rPr>
              <w:t>forståelse</w:t>
            </w:r>
            <w:proofErr w:type="spellEnd"/>
          </w:p>
          <w:p w:rsidR="00756C7E" w:rsidRPr="00560DD2" w:rsidRDefault="00756C7E" w:rsidP="00282CD3">
            <w:pPr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>Eksempel: Liknelse om karavane gjennom ørkenen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b/>
                <w:sz w:val="24"/>
                <w:szCs w:val="32"/>
                <w:lang w:val="nb-NO"/>
              </w:rPr>
            </w:pPr>
          </w:p>
          <w:p w:rsidR="00756C7E" w:rsidRPr="00FD0CC7" w:rsidRDefault="00756C7E" w:rsidP="00282CD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FD0CC7">
              <w:rPr>
                <w:rFonts w:asciiTheme="majorHAnsi" w:hAnsiTheme="majorHAnsi"/>
                <w:b/>
                <w:sz w:val="32"/>
                <w:szCs w:val="32"/>
              </w:rPr>
              <w:t>Fortelling</w:t>
            </w:r>
            <w:proofErr w:type="spellEnd"/>
            <w:r w:rsidRPr="00FD0CC7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FD0CC7">
              <w:rPr>
                <w:rFonts w:asciiTheme="majorHAnsi" w:hAnsiTheme="majorHAnsi"/>
                <w:b/>
                <w:sz w:val="32"/>
                <w:szCs w:val="32"/>
              </w:rPr>
              <w:t>og</w:t>
            </w:r>
            <w:proofErr w:type="spellEnd"/>
            <w:r w:rsidRPr="00FD0CC7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FD0CC7">
              <w:rPr>
                <w:rFonts w:asciiTheme="majorHAnsi" w:hAnsiTheme="majorHAnsi"/>
                <w:b/>
                <w:sz w:val="32"/>
                <w:szCs w:val="32"/>
              </w:rPr>
              <w:t>identitet</w:t>
            </w:r>
            <w:proofErr w:type="spellEnd"/>
          </w:p>
          <w:p w:rsidR="00756C7E" w:rsidRPr="00FD0CC7" w:rsidRDefault="00756C7E" w:rsidP="00282CD3">
            <w:pPr>
              <w:numPr>
                <w:ilvl w:val="0"/>
                <w:numId w:val="16"/>
              </w:numPr>
              <w:rPr>
                <w:rFonts w:asciiTheme="majorHAnsi" w:hAnsiTheme="majorHAnsi"/>
                <w:sz w:val="32"/>
                <w:szCs w:val="32"/>
                <w:lang w:val="nb-NO"/>
              </w:rPr>
            </w:pPr>
            <w:r w:rsidRPr="00FD0CC7">
              <w:rPr>
                <w:rFonts w:asciiTheme="majorHAnsi" w:hAnsiTheme="majorHAnsi"/>
                <w:sz w:val="32"/>
                <w:szCs w:val="32"/>
                <w:lang w:val="nb-NO"/>
              </w:rPr>
              <w:t xml:space="preserve">Fortellinger kan forme vår identitet. </w:t>
            </w:r>
          </w:p>
          <w:p w:rsidR="00756C7E" w:rsidRPr="00FD0CC7" w:rsidRDefault="00756C7E" w:rsidP="00282CD3">
            <w:pPr>
              <w:numPr>
                <w:ilvl w:val="0"/>
                <w:numId w:val="16"/>
              </w:num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FD0CC7">
              <w:rPr>
                <w:rFonts w:asciiTheme="majorHAnsi" w:hAnsiTheme="majorHAnsi"/>
                <w:sz w:val="32"/>
                <w:szCs w:val="32"/>
              </w:rPr>
              <w:t>Viktig</w:t>
            </w:r>
            <w:proofErr w:type="spellEnd"/>
            <w:r w:rsidRPr="00FD0CC7">
              <w:rPr>
                <w:rFonts w:asciiTheme="majorHAnsi" w:hAnsiTheme="majorHAnsi"/>
                <w:sz w:val="32"/>
                <w:szCs w:val="32"/>
              </w:rPr>
              <w:t xml:space="preserve"> å </w:t>
            </w:r>
            <w:proofErr w:type="spellStart"/>
            <w:r w:rsidRPr="00FD0CC7">
              <w:rPr>
                <w:rFonts w:asciiTheme="majorHAnsi" w:hAnsiTheme="majorHAnsi"/>
                <w:sz w:val="32"/>
                <w:szCs w:val="32"/>
              </w:rPr>
              <w:t>kunne</w:t>
            </w:r>
            <w:proofErr w:type="spellEnd"/>
            <w:r w:rsidRPr="00FD0CC7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FD0CC7">
              <w:rPr>
                <w:rFonts w:asciiTheme="majorHAnsi" w:hAnsiTheme="majorHAnsi"/>
                <w:sz w:val="32"/>
                <w:szCs w:val="32"/>
              </w:rPr>
              <w:t>fortelle</w:t>
            </w:r>
            <w:proofErr w:type="spellEnd"/>
            <w:r w:rsidRPr="00FD0CC7">
              <w:rPr>
                <w:rFonts w:asciiTheme="majorHAnsi" w:hAnsiTheme="majorHAnsi"/>
                <w:sz w:val="32"/>
                <w:szCs w:val="32"/>
              </w:rPr>
              <w:t xml:space="preserve"> om </w:t>
            </w:r>
          </w:p>
          <w:p w:rsidR="00756C7E" w:rsidRPr="00FD0CC7" w:rsidRDefault="00756C7E" w:rsidP="00282CD3">
            <w:pPr>
              <w:numPr>
                <w:ilvl w:val="1"/>
                <w:numId w:val="16"/>
              </w:num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FD0CC7">
              <w:rPr>
                <w:rFonts w:asciiTheme="majorHAnsi" w:hAnsiTheme="majorHAnsi"/>
                <w:sz w:val="32"/>
                <w:szCs w:val="32"/>
              </w:rPr>
              <w:t>eget</w:t>
            </w:r>
            <w:proofErr w:type="spellEnd"/>
            <w:r w:rsidRPr="00FD0CC7">
              <w:rPr>
                <w:rFonts w:asciiTheme="majorHAnsi" w:hAnsiTheme="majorHAnsi"/>
                <w:sz w:val="32"/>
                <w:szCs w:val="32"/>
              </w:rPr>
              <w:t xml:space="preserve"> liv, </w:t>
            </w:r>
          </w:p>
          <w:p w:rsidR="00756C7E" w:rsidRPr="00FD0CC7" w:rsidRDefault="00756C7E" w:rsidP="00282CD3">
            <w:pPr>
              <w:numPr>
                <w:ilvl w:val="1"/>
                <w:numId w:val="16"/>
              </w:num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FD0CC7">
              <w:rPr>
                <w:rFonts w:asciiTheme="majorHAnsi" w:hAnsiTheme="majorHAnsi"/>
                <w:sz w:val="32"/>
                <w:szCs w:val="32"/>
              </w:rPr>
              <w:t>familiens</w:t>
            </w:r>
            <w:proofErr w:type="spellEnd"/>
            <w:r w:rsidRPr="00FD0CC7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FD0CC7">
              <w:rPr>
                <w:rFonts w:asciiTheme="majorHAnsi" w:hAnsiTheme="majorHAnsi"/>
                <w:sz w:val="32"/>
                <w:szCs w:val="32"/>
              </w:rPr>
              <w:t>bakgrunn</w:t>
            </w:r>
            <w:proofErr w:type="spellEnd"/>
            <w:r w:rsidRPr="00FD0CC7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  <w:p w:rsidR="00756C7E" w:rsidRPr="00FD0CC7" w:rsidRDefault="00756C7E" w:rsidP="00282CD3">
            <w:pPr>
              <w:numPr>
                <w:ilvl w:val="1"/>
                <w:numId w:val="16"/>
              </w:num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FD0CC7">
              <w:rPr>
                <w:rFonts w:asciiTheme="majorHAnsi" w:hAnsiTheme="majorHAnsi"/>
                <w:sz w:val="32"/>
                <w:szCs w:val="32"/>
              </w:rPr>
              <w:t>folkets</w:t>
            </w:r>
            <w:proofErr w:type="spellEnd"/>
            <w:r w:rsidRPr="00FD0CC7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FD0CC7">
              <w:rPr>
                <w:rFonts w:asciiTheme="majorHAnsi" w:hAnsiTheme="majorHAnsi"/>
                <w:sz w:val="32"/>
                <w:szCs w:val="32"/>
              </w:rPr>
              <w:t>forhistorie</w:t>
            </w:r>
            <w:proofErr w:type="spellEnd"/>
          </w:p>
          <w:p w:rsidR="00756C7E" w:rsidRPr="00367817" w:rsidRDefault="00756C7E" w:rsidP="00282CD3">
            <w:pPr>
              <w:numPr>
                <w:ilvl w:val="0"/>
                <w:numId w:val="16"/>
              </w:numPr>
              <w:rPr>
                <w:rFonts w:asciiTheme="majorHAnsi" w:hAnsiTheme="majorHAnsi"/>
                <w:sz w:val="32"/>
                <w:szCs w:val="32"/>
                <w:lang w:val="nb-NO"/>
              </w:rPr>
            </w:pPr>
            <w:r w:rsidRPr="00367817">
              <w:rPr>
                <w:rFonts w:asciiTheme="majorHAnsi" w:hAnsiTheme="majorHAnsi"/>
                <w:sz w:val="32"/>
                <w:szCs w:val="32"/>
                <w:lang w:val="nb-NO"/>
              </w:rPr>
              <w:t xml:space="preserve">Fortellinger kan også gi grunnlag for å forstå </w:t>
            </w:r>
            <w:r w:rsidRPr="00367817">
              <w:rPr>
                <w:rFonts w:asciiTheme="majorHAnsi" w:hAnsiTheme="majorHAnsi"/>
                <w:sz w:val="32"/>
                <w:szCs w:val="32"/>
                <w:lang w:val="nb-NO"/>
              </w:rPr>
              <w:br/>
              <w:t>seg selv og omverdenen, og å forstå seg selv i omverdenen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b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br/>
            </w:r>
            <w:r w:rsidRPr="00560DD2">
              <w:rPr>
                <w:rFonts w:asciiTheme="majorHAnsi" w:hAnsiTheme="majorHAnsi"/>
                <w:b/>
                <w:bCs/>
                <w:sz w:val="24"/>
                <w:szCs w:val="32"/>
                <w:lang w:val="nb-NO"/>
              </w:rPr>
              <w:t>Utfordring</w:t>
            </w:r>
            <w:r w:rsidRPr="00560DD2">
              <w:rPr>
                <w:rFonts w:asciiTheme="majorHAnsi" w:hAnsiTheme="majorHAnsi"/>
                <w:b/>
                <w:sz w:val="24"/>
                <w:szCs w:val="32"/>
                <w:lang w:val="nb-NO"/>
              </w:rPr>
              <w:t xml:space="preserve">: </w:t>
            </w:r>
          </w:p>
          <w:p w:rsidR="00756C7E" w:rsidRDefault="00756C7E" w:rsidP="00282CD3">
            <w:pPr>
              <w:rPr>
                <w:rFonts w:asciiTheme="majorHAnsi" w:hAnsiTheme="majorHAnsi"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 xml:space="preserve">Fortelling om Gud som skaper. 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>Legger det opp til identifikasjon som Guds skapning?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sz w:val="24"/>
                <w:szCs w:val="32"/>
                <w:lang w:val="nb-NO"/>
              </w:rPr>
            </w:pPr>
          </w:p>
          <w:p w:rsidR="00756C7E" w:rsidRPr="005B0A57" w:rsidRDefault="00756C7E" w:rsidP="00282CD3">
            <w:pPr>
              <w:rPr>
                <w:rFonts w:asciiTheme="majorHAnsi" w:hAnsiTheme="majorHAnsi"/>
                <w:b/>
                <w:sz w:val="24"/>
                <w:szCs w:val="32"/>
              </w:rPr>
            </w:pPr>
            <w:proofErr w:type="spellStart"/>
            <w:r w:rsidRPr="005B0A57">
              <w:rPr>
                <w:rFonts w:asciiTheme="majorHAnsi" w:hAnsiTheme="majorHAnsi"/>
                <w:b/>
                <w:sz w:val="24"/>
                <w:szCs w:val="32"/>
              </w:rPr>
              <w:t>Fortellingens</w:t>
            </w:r>
            <w:proofErr w:type="spellEnd"/>
            <w:r w:rsidRPr="005B0A57">
              <w:rPr>
                <w:rFonts w:asciiTheme="majorHAnsi" w:hAnsiTheme="majorHAnsi"/>
                <w:b/>
                <w:sz w:val="24"/>
                <w:szCs w:val="32"/>
              </w:rPr>
              <w:t xml:space="preserve"> </w:t>
            </w:r>
            <w:proofErr w:type="spellStart"/>
            <w:r w:rsidRPr="005B0A57">
              <w:rPr>
                <w:rFonts w:asciiTheme="majorHAnsi" w:hAnsiTheme="majorHAnsi"/>
                <w:b/>
                <w:sz w:val="24"/>
                <w:szCs w:val="32"/>
              </w:rPr>
              <w:t>dimensjoner</w:t>
            </w:r>
            <w:proofErr w:type="spellEnd"/>
          </w:p>
          <w:p w:rsidR="00756C7E" w:rsidRPr="00560DD2" w:rsidRDefault="00756C7E" w:rsidP="00282CD3">
            <w:pPr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>Fortellinger kan ha fl</w:t>
            </w:r>
            <w:r>
              <w:rPr>
                <w:rFonts w:asciiTheme="majorHAnsi" w:hAnsiTheme="majorHAnsi"/>
                <w:sz w:val="24"/>
                <w:szCs w:val="32"/>
                <w:lang w:val="nb-NO"/>
              </w:rPr>
              <w:t xml:space="preserve">ere forskjellige </w:t>
            </w:r>
            <w:proofErr w:type="gramStart"/>
            <w:r>
              <w:rPr>
                <w:rFonts w:asciiTheme="majorHAnsi" w:hAnsiTheme="majorHAnsi"/>
                <w:sz w:val="24"/>
                <w:szCs w:val="32"/>
                <w:lang w:val="nb-NO"/>
              </w:rPr>
              <w:t xml:space="preserve">dimensjoner,  </w:t>
            </w: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>de</w:t>
            </w:r>
            <w:proofErr w:type="gramEnd"/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 xml:space="preserve"> kan  betraktes i flere forskjellige perspektiver:</w:t>
            </w:r>
          </w:p>
          <w:p w:rsidR="00756C7E" w:rsidRPr="005B0A57" w:rsidRDefault="00756C7E" w:rsidP="00282CD3">
            <w:pPr>
              <w:numPr>
                <w:ilvl w:val="1"/>
                <w:numId w:val="17"/>
              </w:numPr>
              <w:rPr>
                <w:rFonts w:asciiTheme="majorHAnsi" w:hAnsiTheme="majorHAnsi"/>
                <w:sz w:val="24"/>
                <w:szCs w:val="32"/>
              </w:rPr>
            </w:pPr>
            <w:proofErr w:type="spellStart"/>
            <w:r w:rsidRPr="005B0A57">
              <w:rPr>
                <w:rFonts w:asciiTheme="majorHAnsi" w:hAnsiTheme="majorHAnsi"/>
                <w:sz w:val="24"/>
                <w:szCs w:val="32"/>
              </w:rPr>
              <w:t>Allmennmenneskelig</w:t>
            </w:r>
            <w:proofErr w:type="spellEnd"/>
          </w:p>
          <w:p w:rsidR="00756C7E" w:rsidRPr="005B0A57" w:rsidRDefault="00756C7E" w:rsidP="00282CD3">
            <w:pPr>
              <w:numPr>
                <w:ilvl w:val="1"/>
                <w:numId w:val="17"/>
              </w:numPr>
              <w:rPr>
                <w:rFonts w:asciiTheme="majorHAnsi" w:hAnsiTheme="majorHAnsi"/>
                <w:sz w:val="24"/>
                <w:szCs w:val="32"/>
              </w:rPr>
            </w:pPr>
            <w:proofErr w:type="spellStart"/>
            <w:r w:rsidRPr="005B0A57">
              <w:rPr>
                <w:rFonts w:asciiTheme="majorHAnsi" w:hAnsiTheme="majorHAnsi"/>
                <w:sz w:val="24"/>
                <w:szCs w:val="32"/>
              </w:rPr>
              <w:t>Allmennreligiøs</w:t>
            </w:r>
            <w:proofErr w:type="spellEnd"/>
          </w:p>
          <w:p w:rsidR="00756C7E" w:rsidRPr="005B0A57" w:rsidRDefault="00756C7E" w:rsidP="00282CD3">
            <w:pPr>
              <w:numPr>
                <w:ilvl w:val="1"/>
                <w:numId w:val="17"/>
              </w:numPr>
              <w:rPr>
                <w:rFonts w:asciiTheme="majorHAnsi" w:hAnsiTheme="majorHAnsi"/>
                <w:sz w:val="24"/>
                <w:szCs w:val="32"/>
              </w:rPr>
            </w:pPr>
            <w:proofErr w:type="spellStart"/>
            <w:r w:rsidRPr="005B0A57">
              <w:rPr>
                <w:rFonts w:asciiTheme="majorHAnsi" w:hAnsiTheme="majorHAnsi"/>
                <w:sz w:val="24"/>
                <w:szCs w:val="32"/>
              </w:rPr>
              <w:t>Spesifikt</w:t>
            </w:r>
            <w:proofErr w:type="spellEnd"/>
            <w:r w:rsidRPr="005B0A57"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proofErr w:type="spellStart"/>
            <w:r w:rsidRPr="005B0A57">
              <w:rPr>
                <w:rFonts w:asciiTheme="majorHAnsi" w:hAnsiTheme="majorHAnsi"/>
                <w:sz w:val="24"/>
                <w:szCs w:val="32"/>
              </w:rPr>
              <w:t>religiøs</w:t>
            </w:r>
            <w:proofErr w:type="spellEnd"/>
            <w:r w:rsidRPr="005B0A57"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:rsidR="00756C7E" w:rsidRPr="00560DD2" w:rsidRDefault="00756C7E" w:rsidP="00282CD3">
            <w:pPr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>Bruken av fortellinger i KRLE kan fremheve en eller flere av dimensjonene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b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ab/>
            </w: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br/>
            </w:r>
            <w:r w:rsidRPr="00560DD2">
              <w:rPr>
                <w:rFonts w:asciiTheme="majorHAnsi" w:hAnsiTheme="majorHAnsi"/>
                <w:b/>
                <w:sz w:val="24"/>
                <w:szCs w:val="32"/>
                <w:lang w:val="nb-NO"/>
              </w:rPr>
              <w:t xml:space="preserve">Eksempel: </w:t>
            </w:r>
          </w:p>
          <w:p w:rsidR="00756C7E" w:rsidRPr="00560DD2" w:rsidRDefault="00756C7E" w:rsidP="00282CD3">
            <w:pPr>
              <w:rPr>
                <w:rFonts w:asciiTheme="majorHAnsi" w:hAnsiTheme="majorHAnsi"/>
                <w:sz w:val="24"/>
                <w:szCs w:val="32"/>
                <w:lang w:val="nb-NO"/>
              </w:rPr>
            </w:pPr>
            <w:r w:rsidRPr="00560DD2">
              <w:rPr>
                <w:rFonts w:asciiTheme="majorHAnsi" w:hAnsiTheme="majorHAnsi"/>
                <w:sz w:val="24"/>
                <w:szCs w:val="32"/>
                <w:lang w:val="nb-NO"/>
              </w:rPr>
              <w:t>Fortellingen om den barmhjertige Samaritan</w:t>
            </w:r>
          </w:p>
        </w:tc>
      </w:tr>
    </w:tbl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Pr="00560DD2" w:rsidRDefault="00756C7E" w:rsidP="00756C7E">
      <w:pPr>
        <w:rPr>
          <w:rFonts w:asciiTheme="majorHAnsi" w:hAnsiTheme="majorHAnsi"/>
          <w:b/>
          <w:sz w:val="40"/>
          <w:szCs w:val="32"/>
          <w:lang w:val="en-US"/>
        </w:rPr>
      </w:pPr>
      <w:proofErr w:type="spellStart"/>
      <w:r w:rsidRPr="00560DD2">
        <w:rPr>
          <w:rFonts w:asciiTheme="majorHAnsi" w:hAnsiTheme="majorHAnsi"/>
          <w:b/>
          <w:sz w:val="40"/>
          <w:szCs w:val="32"/>
          <w:lang w:val="en-US"/>
        </w:rPr>
        <w:t>Platons</w:t>
      </w:r>
      <w:proofErr w:type="spellEnd"/>
      <w:r w:rsidRPr="00560DD2">
        <w:rPr>
          <w:rFonts w:asciiTheme="majorHAnsi" w:hAnsiTheme="majorHAnsi"/>
          <w:b/>
          <w:sz w:val="40"/>
          <w:szCs w:val="32"/>
          <w:lang w:val="en-US"/>
        </w:rPr>
        <w:t xml:space="preserve"> </w:t>
      </w:r>
      <w:proofErr w:type="spellStart"/>
      <w:r w:rsidRPr="00560DD2">
        <w:rPr>
          <w:rFonts w:asciiTheme="majorHAnsi" w:hAnsiTheme="majorHAnsi"/>
          <w:b/>
          <w:sz w:val="40"/>
          <w:szCs w:val="32"/>
          <w:lang w:val="en-US"/>
        </w:rPr>
        <w:t>hulelignelse</w:t>
      </w:r>
      <w:proofErr w:type="spellEnd"/>
    </w:p>
    <w:p w:rsidR="00756C7E" w:rsidRPr="00B53AC8" w:rsidRDefault="00756C7E" w:rsidP="00756C7E">
      <w:pPr>
        <w:rPr>
          <w:rFonts w:asciiTheme="majorHAnsi" w:hAnsiTheme="majorHAnsi"/>
          <w:lang w:val="en-US"/>
        </w:rPr>
      </w:pPr>
      <w:hyperlink r:id="rId25" w:history="1">
        <w:r w:rsidRPr="00B53AC8">
          <w:rPr>
            <w:rStyle w:val="Hyperkobling"/>
            <w:rFonts w:asciiTheme="majorHAnsi" w:hAnsiTheme="majorHAnsi"/>
            <w:lang w:val="en-US"/>
          </w:rPr>
          <w:t>http://rle.samlaget.no/fortellinger.aspx</w:t>
        </w:r>
      </w:hyperlink>
    </w:p>
    <w:p w:rsidR="00756C7E" w:rsidRPr="00560DD2" w:rsidRDefault="00756C7E" w:rsidP="00756C7E">
      <w:pPr>
        <w:rPr>
          <w:rFonts w:asciiTheme="majorHAnsi" w:hAnsiTheme="majorHAnsi"/>
          <w:sz w:val="32"/>
          <w:szCs w:val="32"/>
          <w:lang w:val="en-US"/>
        </w:rPr>
      </w:pP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Helga forteller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B0713A" w:rsidTr="00282CD3">
        <w:tc>
          <w:tcPr>
            <w:tcW w:w="9206" w:type="dxa"/>
          </w:tcPr>
          <w:p w:rsidR="00756C7E" w:rsidRPr="00560DD2" w:rsidRDefault="00756C7E" w:rsidP="00282C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</w:pP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lastRenderedPageBreak/>
              <w:t xml:space="preserve">Denne hola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låg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under jorda, men sollyset slapp inn gjennom den breie utgangen. Inne i hola var det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nokre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fangar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. Dei hadde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vore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der heile sitt liv.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Fangane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hadde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lekkjer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rundt halsen og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føtene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. Så der satt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, heilt fastbundne, og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stirde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innover i hola.</w:t>
            </w:r>
          </w:p>
          <w:p w:rsidR="00756C7E" w:rsidRPr="00560DD2" w:rsidRDefault="00756C7E" w:rsidP="00282C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</w:pP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Dei kunne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nemleg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ikkje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bevege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hovuda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for å 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sjå kva som var bak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. Derfor visste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ikkje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kva som gjekk føre seg der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.</w:t>
            </w:r>
          </w:p>
          <w:p w:rsidR="00756C7E" w:rsidRPr="00560DD2" w:rsidRDefault="00756C7E" w:rsidP="00282C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</w:pP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Mellom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fangane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og utgangen var det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nemleg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fleire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ting. Det var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eit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bål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der, og bak bålet var det bygd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ein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låg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mur. Langs muren gjekk det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ein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veg som førte ut av hola. På vegen 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bak muren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gjekk det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nokre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menneske.</w:t>
            </w:r>
          </w:p>
          <w:p w:rsidR="00756C7E" w:rsidRPr="00560DD2" w:rsidRDefault="00756C7E" w:rsidP="00282C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</w:pP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Dei gjekk fram og tilbake på vegen.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Nokre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av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bar på ulike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reiskapar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, andre bar på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statuar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av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menneske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og dyr.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Nokre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av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snakka, andre var tagale.</w:t>
            </w:r>
          </w:p>
          <w:p w:rsidR="00756C7E" w:rsidRPr="00560DD2" w:rsidRDefault="00756C7E" w:rsidP="00282C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</w:pP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Men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fangane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visste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ikkje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at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andre menneska var der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. Dei hadde jo aldri sett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! Heile livet hadde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berre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sett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kvarandre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og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skuggane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på veggen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. Derfor trudde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at det var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skuggane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som var verkelege.</w:t>
            </w:r>
          </w:p>
          <w:p w:rsidR="00756C7E" w:rsidRPr="00560DD2" w:rsidRDefault="00756C7E" w:rsidP="00282C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</w:pP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Så hende det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noko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.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Ein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av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fangane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blei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sleppt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fri og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fekk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forlate hola. Han måtte snu seg og gå rett mot bålet og ut i sola. Han blei heilt blenda av det skarpe lyset! Han kunne sjå menneska og tinga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berre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svært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utydeleg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.</w:t>
            </w:r>
          </w:p>
          <w:p w:rsidR="00756C7E" w:rsidRPr="00560DD2" w:rsidRDefault="00756C7E" w:rsidP="00282C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</w:pP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Det tok han lang tid å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venje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seg til å sjå ute i lyset.</w:t>
            </w:r>
          </w:p>
          <w:p w:rsidR="00756C7E" w:rsidRPr="00560DD2" w:rsidRDefault="00756C7E" w:rsidP="00282C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</w:pP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Han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syntest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også det var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vanskeleg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å forstå verda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utanfor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hola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. Men til slutt greidde han å 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sjå klart og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tydeleg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. Då han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såg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sola på himmelen,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skjøna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han kva han hadde sett i hola. 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Sola var grunnen til at han hadde sett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skuggane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! Han følte seg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lykkeleg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fordi han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endeleg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hadde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skjøna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dette, og han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syntest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synd på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fangane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som visste så lite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.</w:t>
            </w:r>
          </w:p>
          <w:p w:rsidR="00756C7E" w:rsidRPr="00560DD2" w:rsidRDefault="00756C7E" w:rsidP="00282C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</w:pP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Så drog han tilbake til hola. Men då han kom tilbake for å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setje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andre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fangane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fri, gjekk det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ikkje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så bra. 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Mannen prøvde å forklare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om sola og livet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utanfor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hola. Men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fangane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skjøna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>ikkje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u w:val="single"/>
                <w:lang w:val="nb-NO"/>
              </w:rPr>
              <w:t xml:space="preserve"> kva han meinte</w:t>
            </w:r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. Det var jo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ikkje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slik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sjølve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såg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verda med sine eigne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auge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! Mannen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såg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også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dårlegare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i mørkret enn før.</w:t>
            </w:r>
          </w:p>
          <w:p w:rsidR="00756C7E" w:rsidRPr="00560DD2" w:rsidRDefault="00756C7E" w:rsidP="00282C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i/>
                <w:color w:val="000000"/>
                <w:sz w:val="32"/>
                <w:szCs w:val="21"/>
                <w:lang w:val="nb-NO"/>
              </w:rPr>
            </w:pP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Fangane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meinte at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auga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hans var blitt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øydelagde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fordi han gjekk ut av hola. Derfor ville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dei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ikkje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dra. Dei ville </w:t>
            </w:r>
            <w:proofErr w:type="spellStart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>vere</w:t>
            </w:r>
            <w:proofErr w:type="spellEnd"/>
            <w:r w:rsidRPr="00560DD2">
              <w:rPr>
                <w:rFonts w:asciiTheme="majorHAnsi" w:hAnsiTheme="majorHAnsi"/>
                <w:i/>
                <w:color w:val="000000"/>
                <w:sz w:val="24"/>
                <w:szCs w:val="21"/>
                <w:lang w:val="nb-NO"/>
              </w:rPr>
              <w:t xml:space="preserve"> der det var kjent og trygt.</w:t>
            </w:r>
          </w:p>
        </w:tc>
      </w:tr>
    </w:tbl>
    <w:p w:rsidR="00756C7E" w:rsidRDefault="00756C7E" w:rsidP="00756C7E">
      <w:pPr>
        <w:rPr>
          <w:rFonts w:asciiTheme="majorHAnsi" w:hAnsiTheme="majorHAnsi"/>
          <w:sz w:val="32"/>
          <w:szCs w:val="32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Fortellingen formidler p</w:t>
      </w:r>
      <w:r w:rsidRPr="00B0713A">
        <w:rPr>
          <w:rFonts w:asciiTheme="majorHAnsi" w:hAnsiTheme="majorHAnsi"/>
          <w:b/>
          <w:sz w:val="32"/>
          <w:szCs w:val="32"/>
        </w:rPr>
        <w:t>latonsk dualisme</w:t>
      </w:r>
    </w:p>
    <w:p w:rsidR="00756C7E" w:rsidRPr="00BF3657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28"/>
          <w:szCs w:val="32"/>
        </w:rPr>
      </w:pPr>
      <w:r w:rsidRPr="00BF3657">
        <w:rPr>
          <w:rFonts w:asciiTheme="majorHAnsi" w:hAnsiTheme="majorHAnsi"/>
          <w:sz w:val="28"/>
          <w:szCs w:val="32"/>
        </w:rPr>
        <w:t>Skille mellom ulike nivåer.</w:t>
      </w:r>
    </w:p>
    <w:p w:rsidR="00756C7E" w:rsidRPr="00BF3657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28"/>
          <w:szCs w:val="32"/>
        </w:rPr>
      </w:pPr>
      <w:r w:rsidRPr="00BF3657">
        <w:rPr>
          <w:rFonts w:asciiTheme="majorHAnsi" w:hAnsiTheme="majorHAnsi"/>
          <w:sz w:val="28"/>
          <w:szCs w:val="32"/>
        </w:rPr>
        <w:t>Skille mellom det reelle og det bakenforliggende.</w:t>
      </w:r>
    </w:p>
    <w:p w:rsidR="00756C7E" w:rsidRPr="00BF3657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28"/>
          <w:szCs w:val="32"/>
        </w:rPr>
      </w:pPr>
      <w:r w:rsidRPr="00BF3657">
        <w:rPr>
          <w:rFonts w:asciiTheme="majorHAnsi" w:hAnsiTheme="majorHAnsi"/>
          <w:sz w:val="28"/>
          <w:szCs w:val="32"/>
        </w:rPr>
        <w:t xml:space="preserve">Hvordan ser verden </w:t>
      </w:r>
      <w:proofErr w:type="gramStart"/>
      <w:r w:rsidRPr="00BF3657">
        <w:rPr>
          <w:rFonts w:asciiTheme="majorHAnsi" w:hAnsiTheme="majorHAnsi"/>
          <w:sz w:val="28"/>
          <w:szCs w:val="32"/>
        </w:rPr>
        <w:t>ut ”egentlig</w:t>
      </w:r>
      <w:proofErr w:type="gramEnd"/>
      <w:r w:rsidRPr="00BF3657">
        <w:rPr>
          <w:rFonts w:asciiTheme="majorHAnsi" w:hAnsiTheme="majorHAnsi"/>
          <w:sz w:val="28"/>
          <w:szCs w:val="32"/>
        </w:rPr>
        <w:t>”?</w:t>
      </w:r>
    </w:p>
    <w:p w:rsidR="00756C7E" w:rsidRPr="00BF3657" w:rsidRDefault="00756C7E" w:rsidP="00756C7E">
      <w:pPr>
        <w:rPr>
          <w:rFonts w:asciiTheme="majorHAnsi" w:hAnsiTheme="majorHAnsi"/>
          <w:sz w:val="28"/>
          <w:szCs w:val="32"/>
        </w:rPr>
      </w:pP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32"/>
        </w:rPr>
      </w:pPr>
      <w:proofErr w:type="gramStart"/>
      <w:r w:rsidRPr="00B0713A">
        <w:rPr>
          <w:rFonts w:asciiTheme="majorHAnsi" w:hAnsiTheme="majorHAnsi"/>
          <w:b/>
          <w:sz w:val="32"/>
          <w:szCs w:val="32"/>
        </w:rPr>
        <w:t>Det ”egentlige</w:t>
      </w:r>
      <w:proofErr w:type="gramEnd"/>
      <w:r w:rsidRPr="00B0713A">
        <w:rPr>
          <w:rFonts w:asciiTheme="majorHAnsi" w:hAnsiTheme="majorHAnsi"/>
          <w:b/>
          <w:sz w:val="32"/>
          <w:szCs w:val="32"/>
        </w:rPr>
        <w:t xml:space="preserve">” </w:t>
      </w:r>
    </w:p>
    <w:p w:rsidR="00756C7E" w:rsidRPr="00BA65B7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28"/>
          <w:szCs w:val="32"/>
        </w:rPr>
      </w:pPr>
      <w:r w:rsidRPr="00BA65B7">
        <w:rPr>
          <w:rFonts w:asciiTheme="majorHAnsi" w:hAnsiTheme="majorHAnsi"/>
          <w:sz w:val="28"/>
          <w:szCs w:val="32"/>
        </w:rPr>
        <w:lastRenderedPageBreak/>
        <w:t xml:space="preserve">Hun </w:t>
      </w:r>
      <w:proofErr w:type="gramStart"/>
      <w:r w:rsidRPr="00BA65B7">
        <w:rPr>
          <w:rFonts w:asciiTheme="majorHAnsi" w:hAnsiTheme="majorHAnsi"/>
          <w:sz w:val="28"/>
          <w:szCs w:val="32"/>
        </w:rPr>
        <w:t>er ”egentlig</w:t>
      </w:r>
      <w:proofErr w:type="gramEnd"/>
      <w:r w:rsidRPr="00BA65B7">
        <w:rPr>
          <w:rFonts w:asciiTheme="majorHAnsi" w:hAnsiTheme="majorHAnsi"/>
          <w:sz w:val="28"/>
          <w:szCs w:val="32"/>
        </w:rPr>
        <w:t xml:space="preserve">” ikke slik hun fremstår” </w:t>
      </w:r>
    </w:p>
    <w:p w:rsidR="00756C7E" w:rsidRPr="00BA65B7" w:rsidRDefault="00756C7E" w:rsidP="00756C7E">
      <w:pPr>
        <w:pStyle w:val="Listeavsnitt"/>
        <w:ind w:left="420"/>
        <w:rPr>
          <w:rFonts w:asciiTheme="majorHAnsi" w:hAnsiTheme="majorHAnsi"/>
          <w:sz w:val="28"/>
          <w:szCs w:val="32"/>
        </w:rPr>
      </w:pPr>
      <w:r w:rsidRPr="00BA65B7">
        <w:rPr>
          <w:rFonts w:asciiTheme="majorHAnsi" w:hAnsiTheme="majorHAnsi"/>
          <w:sz w:val="28"/>
          <w:szCs w:val="32"/>
        </w:rPr>
        <w:t>(</w:t>
      </w:r>
      <w:proofErr w:type="gramStart"/>
      <w:r w:rsidRPr="00BA65B7">
        <w:rPr>
          <w:rFonts w:asciiTheme="majorHAnsi" w:hAnsiTheme="majorHAnsi"/>
          <w:sz w:val="28"/>
          <w:szCs w:val="32"/>
        </w:rPr>
        <w:t>vi</w:t>
      </w:r>
      <w:proofErr w:type="gramEnd"/>
      <w:r w:rsidRPr="00BA65B7">
        <w:rPr>
          <w:rFonts w:asciiTheme="majorHAnsi" w:hAnsiTheme="majorHAnsi"/>
          <w:sz w:val="28"/>
          <w:szCs w:val="32"/>
        </w:rPr>
        <w:t xml:space="preserve"> har en ”ide” om hvordan hun ”egentlig er , hvordan hun er ”i sitt vesen”/ ”på bunnen”).</w:t>
      </w:r>
    </w:p>
    <w:p w:rsidR="00756C7E" w:rsidRPr="00BA65B7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28"/>
          <w:szCs w:val="32"/>
        </w:rPr>
      </w:pPr>
      <w:r w:rsidRPr="00BA65B7">
        <w:rPr>
          <w:rFonts w:asciiTheme="majorHAnsi" w:hAnsiTheme="majorHAnsi"/>
          <w:sz w:val="28"/>
          <w:szCs w:val="32"/>
        </w:rPr>
        <w:t xml:space="preserve">Hva sa </w:t>
      </w:r>
      <w:proofErr w:type="gramStart"/>
      <w:r w:rsidRPr="00BA65B7">
        <w:rPr>
          <w:rFonts w:asciiTheme="majorHAnsi" w:hAnsiTheme="majorHAnsi"/>
          <w:sz w:val="28"/>
          <w:szCs w:val="32"/>
        </w:rPr>
        <w:t>hun ”egentlig</w:t>
      </w:r>
      <w:proofErr w:type="gramEnd"/>
      <w:r w:rsidRPr="00BA65B7">
        <w:rPr>
          <w:rFonts w:asciiTheme="majorHAnsi" w:hAnsiTheme="majorHAnsi"/>
          <w:sz w:val="28"/>
          <w:szCs w:val="32"/>
        </w:rPr>
        <w:t>”?</w:t>
      </w:r>
    </w:p>
    <w:p w:rsidR="00756C7E" w:rsidRPr="00BA65B7" w:rsidRDefault="00756C7E" w:rsidP="00756C7E">
      <w:pPr>
        <w:pStyle w:val="Listeavsnitt"/>
        <w:numPr>
          <w:ilvl w:val="0"/>
          <w:numId w:val="9"/>
        </w:numPr>
        <w:rPr>
          <w:rFonts w:asciiTheme="majorHAnsi" w:hAnsiTheme="majorHAnsi"/>
          <w:sz w:val="28"/>
          <w:szCs w:val="32"/>
        </w:rPr>
      </w:pPr>
      <w:r w:rsidRPr="00BA65B7">
        <w:rPr>
          <w:rFonts w:asciiTheme="majorHAnsi" w:hAnsiTheme="majorHAnsi"/>
          <w:sz w:val="28"/>
          <w:szCs w:val="32"/>
        </w:rPr>
        <w:t xml:space="preserve">Fins det en virkelighet som </w:t>
      </w:r>
      <w:proofErr w:type="gramStart"/>
      <w:r w:rsidRPr="00BA65B7">
        <w:rPr>
          <w:rFonts w:asciiTheme="majorHAnsi" w:hAnsiTheme="majorHAnsi"/>
          <w:sz w:val="28"/>
          <w:szCs w:val="32"/>
        </w:rPr>
        <w:t>er ”egentlig</w:t>
      </w:r>
      <w:proofErr w:type="gramEnd"/>
      <w:r w:rsidRPr="00BA65B7">
        <w:rPr>
          <w:rFonts w:asciiTheme="majorHAnsi" w:hAnsiTheme="majorHAnsi"/>
          <w:sz w:val="28"/>
          <w:szCs w:val="32"/>
        </w:rPr>
        <w:t>”, mens vår virkelighet er overflatisk, foreløpig og illusorisk?</w:t>
      </w:r>
    </w:p>
    <w:p w:rsidR="00756C7E" w:rsidRDefault="00756C7E" w:rsidP="00756C7E">
      <w:pPr>
        <w:rPr>
          <w:rFonts w:asciiTheme="majorHAnsi" w:hAnsiTheme="majorHAnsi"/>
          <w:b/>
          <w:sz w:val="40"/>
        </w:rPr>
      </w:pPr>
    </w:p>
    <w:p w:rsidR="00756C7E" w:rsidRDefault="00756C7E" w:rsidP="00756C7E">
      <w:p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Historiefortelling</w:t>
      </w:r>
    </w:p>
    <w:p w:rsidR="00756C7E" w:rsidRPr="00D70A30" w:rsidRDefault="00756C7E" w:rsidP="00756C7E">
      <w:pPr>
        <w:rPr>
          <w:rFonts w:asciiTheme="majorHAnsi" w:hAnsiTheme="majorHAnsi"/>
          <w:szCs w:val="32"/>
        </w:rPr>
      </w:pPr>
    </w:p>
    <w:p w:rsidR="00756C7E" w:rsidRPr="004D298F" w:rsidRDefault="00756C7E" w:rsidP="00756C7E">
      <w:pPr>
        <w:rPr>
          <w:rFonts w:asciiTheme="majorHAnsi" w:hAnsiTheme="majorHAnsi"/>
          <w:sz w:val="28"/>
          <w:szCs w:val="32"/>
        </w:rPr>
      </w:pPr>
      <w:r w:rsidRPr="00B0713A">
        <w:rPr>
          <w:rFonts w:asciiTheme="majorHAnsi" w:hAnsiTheme="majorHAnsi"/>
          <w:b/>
          <w:bCs/>
          <w:sz w:val="32"/>
          <w:szCs w:val="32"/>
        </w:rPr>
        <w:t xml:space="preserve">Eksempel: film om </w:t>
      </w:r>
      <w:r w:rsidRPr="00B0713A">
        <w:rPr>
          <w:rFonts w:asciiTheme="majorHAnsi" w:hAnsiTheme="majorHAnsi"/>
          <w:bCs/>
          <w:sz w:val="32"/>
          <w:szCs w:val="32"/>
        </w:rPr>
        <w:br/>
      </w:r>
      <w:r w:rsidRPr="004D298F">
        <w:rPr>
          <w:rFonts w:asciiTheme="majorHAnsi" w:hAnsiTheme="majorHAnsi"/>
          <w:bCs/>
          <w:sz w:val="28"/>
          <w:szCs w:val="32"/>
        </w:rPr>
        <w:t>Olav Engelbrektsson, erkebiskop – Kirkehistorie/Reformasjonen 1500-tallet.</w:t>
      </w:r>
      <w:r w:rsidRPr="004D298F">
        <w:rPr>
          <w:rFonts w:asciiTheme="majorHAnsi" w:hAnsiTheme="majorHAnsi"/>
          <w:b/>
          <w:bCs/>
          <w:sz w:val="28"/>
          <w:szCs w:val="32"/>
        </w:rPr>
        <w:br/>
      </w:r>
      <w:hyperlink r:id="rId26" w:history="1">
        <w:r w:rsidRPr="004D298F">
          <w:rPr>
            <w:rStyle w:val="Hyperkobling"/>
            <w:rFonts w:asciiTheme="majorHAnsi" w:hAnsiTheme="majorHAnsi"/>
            <w:sz w:val="28"/>
          </w:rPr>
          <w:t>http://podium.gyldendal.no/kanal-s/krle/kirkehistorie/reformasjonen-1500-tallet/erkebiskop-engelbrektsson</w:t>
        </w:r>
      </w:hyperlink>
    </w:p>
    <w:p w:rsidR="00756C7E" w:rsidRDefault="00756C7E" w:rsidP="00756C7E">
      <w:pPr>
        <w:rPr>
          <w:rFonts w:asciiTheme="majorHAnsi" w:hAnsiTheme="majorHAnsi"/>
          <w:b/>
          <w:sz w:val="40"/>
        </w:rPr>
      </w:pPr>
    </w:p>
    <w:p w:rsidR="00756C7E" w:rsidRPr="00B67A51" w:rsidRDefault="00756C7E" w:rsidP="00756C7E">
      <w:pPr>
        <w:rPr>
          <w:rFonts w:asciiTheme="majorHAnsi" w:hAnsiTheme="majorHAnsi"/>
          <w:b/>
          <w:sz w:val="40"/>
        </w:rPr>
      </w:pPr>
      <w:r w:rsidRPr="00B67A51">
        <w:rPr>
          <w:rFonts w:asciiTheme="majorHAnsi" w:hAnsiTheme="majorHAnsi"/>
          <w:b/>
          <w:sz w:val="40"/>
        </w:rPr>
        <w:t xml:space="preserve">Andre </w:t>
      </w:r>
      <w:r>
        <w:rPr>
          <w:rFonts w:asciiTheme="majorHAnsi" w:hAnsiTheme="majorHAnsi"/>
          <w:b/>
          <w:sz w:val="40"/>
        </w:rPr>
        <w:t>a</w:t>
      </w:r>
      <w:r w:rsidRPr="00B67A51">
        <w:rPr>
          <w:rFonts w:asciiTheme="majorHAnsi" w:hAnsiTheme="majorHAnsi"/>
          <w:b/>
          <w:sz w:val="40"/>
        </w:rPr>
        <w:t>rbeidsmåter</w:t>
      </w:r>
    </w:p>
    <w:p w:rsidR="00756C7E" w:rsidRPr="00B0713A" w:rsidRDefault="00756C7E" w:rsidP="00756C7E">
      <w:pPr>
        <w:rPr>
          <w:rFonts w:asciiTheme="majorHAnsi" w:hAnsiTheme="majorHAnsi"/>
          <w:sz w:val="32"/>
        </w:rPr>
      </w:pPr>
      <w:r w:rsidRPr="00B0713A">
        <w:rPr>
          <w:rFonts w:asciiTheme="majorHAnsi" w:hAnsiTheme="majorHAnsi"/>
          <w:sz w:val="32"/>
        </w:rPr>
        <w:t xml:space="preserve"> (</w:t>
      </w:r>
      <w:proofErr w:type="gramStart"/>
      <w:r w:rsidRPr="00B0713A">
        <w:rPr>
          <w:rFonts w:asciiTheme="majorHAnsi" w:hAnsiTheme="majorHAnsi"/>
          <w:sz w:val="32"/>
        </w:rPr>
        <w:t>bildekunst</w:t>
      </w:r>
      <w:proofErr w:type="gramEnd"/>
      <w:r w:rsidRPr="00B0713A">
        <w:rPr>
          <w:rFonts w:asciiTheme="majorHAnsi" w:hAnsiTheme="majorHAnsi"/>
          <w:sz w:val="32"/>
        </w:rPr>
        <w:t xml:space="preserve">, musikk, dramatisering), HKS 2009:126ff. </w:t>
      </w:r>
    </w:p>
    <w:p w:rsidR="00756C7E" w:rsidRDefault="00756C7E" w:rsidP="00756C7E">
      <w:pPr>
        <w:rPr>
          <w:rFonts w:asciiTheme="majorHAnsi" w:hAnsiTheme="majorHAnsi" w:cs="Times New Roman"/>
          <w:i/>
          <w:sz w:val="48"/>
          <w:szCs w:val="32"/>
        </w:rPr>
      </w:pPr>
      <w:r>
        <w:rPr>
          <w:rFonts w:asciiTheme="majorHAnsi" w:hAnsiTheme="majorHAnsi" w:cs="Times New Roman"/>
          <w:i/>
          <w:sz w:val="48"/>
          <w:szCs w:val="32"/>
        </w:rPr>
        <w:br w:type="page"/>
      </w:r>
    </w:p>
    <w:p w:rsidR="00756C7E" w:rsidRPr="00B0713A" w:rsidRDefault="00756C7E" w:rsidP="00756C7E">
      <w:pPr>
        <w:rPr>
          <w:rFonts w:asciiTheme="majorHAnsi" w:hAnsiTheme="majorHAnsi"/>
          <w:b/>
          <w:sz w:val="28"/>
          <w:szCs w:val="32"/>
          <w:u w:val="single"/>
        </w:rPr>
      </w:pPr>
      <w:r w:rsidRPr="00B0713A">
        <w:rPr>
          <w:rFonts w:asciiTheme="majorHAnsi" w:hAnsiTheme="majorHAnsi"/>
          <w:b/>
          <w:sz w:val="72"/>
          <w:szCs w:val="32"/>
        </w:rPr>
        <w:lastRenderedPageBreak/>
        <w:t>Dramatisering av fortelling</w:t>
      </w:r>
      <w:r w:rsidRPr="00B0713A">
        <w:rPr>
          <w:rFonts w:asciiTheme="majorHAnsi" w:hAnsiTheme="majorHAnsi"/>
          <w:b/>
          <w:sz w:val="72"/>
          <w:szCs w:val="32"/>
        </w:rPr>
        <w:br/>
      </w:r>
    </w:p>
    <w:p w:rsidR="00756C7E" w:rsidRPr="00B0713A" w:rsidRDefault="00756C7E" w:rsidP="00756C7E">
      <w:pPr>
        <w:rPr>
          <w:rFonts w:asciiTheme="majorHAnsi" w:hAnsiTheme="majorHAnsi"/>
          <w:b/>
          <w:sz w:val="32"/>
          <w:szCs w:val="32"/>
        </w:rPr>
      </w:pPr>
      <w:r w:rsidRPr="00B0713A">
        <w:rPr>
          <w:rFonts w:asciiTheme="majorHAnsi" w:hAnsiTheme="majorHAnsi"/>
          <w:b/>
          <w:sz w:val="32"/>
          <w:szCs w:val="32"/>
        </w:rPr>
        <w:t>Jesus for Pilatus</w:t>
      </w:r>
    </w:p>
    <w:p w:rsidR="00756C7E" w:rsidRPr="00B0713A" w:rsidRDefault="00756C7E" w:rsidP="00756C7E">
      <w:pPr>
        <w:rPr>
          <w:rFonts w:asciiTheme="majorHAnsi" w:hAnsiTheme="majorHAnsi"/>
          <w:sz w:val="32"/>
          <w:szCs w:val="32"/>
        </w:rPr>
      </w:pPr>
      <w:hyperlink r:id="rId27" w:history="1">
        <w:r w:rsidRPr="00B0713A">
          <w:rPr>
            <w:rStyle w:val="Hyperkobling"/>
            <w:rFonts w:asciiTheme="majorHAnsi" w:hAnsiTheme="majorHAnsi"/>
          </w:rPr>
          <w:t>http://www.youtube.com/watch?v=dVJeHm4JlpQ</w:t>
        </w:r>
      </w:hyperlink>
    </w:p>
    <w:p w:rsidR="00756C7E" w:rsidRPr="00B0713A" w:rsidRDefault="00756C7E" w:rsidP="00756C7E">
      <w:pPr>
        <w:jc w:val="both"/>
        <w:rPr>
          <w:rFonts w:asciiTheme="majorHAnsi" w:hAnsiTheme="majorHAnsi"/>
          <w:bCs/>
          <w:i/>
          <w:sz w:val="32"/>
          <w:szCs w:val="32"/>
        </w:rPr>
      </w:pPr>
    </w:p>
    <w:p w:rsidR="00756C7E" w:rsidRPr="00B0713A" w:rsidRDefault="00756C7E" w:rsidP="00756C7E">
      <w:pPr>
        <w:jc w:val="both"/>
        <w:rPr>
          <w:rFonts w:asciiTheme="majorHAnsi" w:hAnsiTheme="majorHAnsi"/>
          <w:bCs/>
          <w:sz w:val="32"/>
          <w:szCs w:val="32"/>
        </w:rPr>
      </w:pPr>
      <w:r w:rsidRPr="00B0713A">
        <w:rPr>
          <w:rFonts w:asciiTheme="majorHAnsi" w:hAnsiTheme="majorHAnsi"/>
          <w:bCs/>
          <w:i/>
          <w:sz w:val="32"/>
          <w:szCs w:val="32"/>
        </w:rPr>
        <w:t>DRAMA-PEDAGOGIKK</w:t>
      </w:r>
    </w:p>
    <w:p w:rsidR="00756C7E" w:rsidRPr="002751B0" w:rsidRDefault="00756C7E" w:rsidP="00756C7E">
      <w:pPr>
        <w:jc w:val="both"/>
        <w:rPr>
          <w:rFonts w:asciiTheme="majorHAnsi" w:hAnsiTheme="majorHAnsi"/>
          <w:b/>
          <w:bCs/>
          <w:sz w:val="48"/>
          <w:szCs w:val="32"/>
        </w:rPr>
      </w:pPr>
      <w:r w:rsidRPr="002751B0">
        <w:rPr>
          <w:rFonts w:asciiTheme="majorHAnsi" w:hAnsiTheme="majorHAnsi"/>
          <w:b/>
          <w:bCs/>
          <w:sz w:val="48"/>
          <w:szCs w:val="32"/>
        </w:rPr>
        <w:t>Drama som uttrykksform og arbeidsmåte</w:t>
      </w:r>
    </w:p>
    <w:p w:rsidR="00756C7E" w:rsidRPr="002751B0" w:rsidRDefault="00756C7E" w:rsidP="00756C7E">
      <w:pPr>
        <w:jc w:val="both"/>
        <w:rPr>
          <w:rFonts w:asciiTheme="majorHAnsi" w:hAnsiTheme="majorHAnsi" w:cs="Times New Roman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2751B0" w:rsidTr="00282CD3">
        <w:tc>
          <w:tcPr>
            <w:tcW w:w="9206" w:type="dxa"/>
          </w:tcPr>
          <w:p w:rsidR="00756C7E" w:rsidRPr="002751B0" w:rsidRDefault="00756C7E" w:rsidP="00282CD3">
            <w:pPr>
              <w:jc w:val="both"/>
              <w:rPr>
                <w:rFonts w:asciiTheme="majorHAnsi" w:hAnsiTheme="majorHAnsi"/>
                <w:i/>
                <w:sz w:val="28"/>
                <w:szCs w:val="28"/>
                <w:lang w:val="nb-NO"/>
              </w:rPr>
            </w:pPr>
            <w:r w:rsidRPr="002751B0">
              <w:rPr>
                <w:rFonts w:asciiTheme="majorHAnsi" w:eastAsia="MS PGothic" w:hAnsiTheme="majorHAnsi"/>
                <w:b/>
                <w:bCs/>
                <w:i/>
                <w:sz w:val="28"/>
                <w:szCs w:val="28"/>
                <w:lang w:val="nb-NO"/>
              </w:rPr>
              <w:t>Eksempler på bruk</w:t>
            </w:r>
            <w:r w:rsidRPr="002751B0">
              <w:rPr>
                <w:rFonts w:asciiTheme="majorHAnsi" w:hAnsiTheme="majorHAnsi"/>
                <w:i/>
                <w:sz w:val="28"/>
                <w:szCs w:val="28"/>
                <w:lang w:val="nb-NO"/>
              </w:rPr>
              <w:t xml:space="preserve">: </w:t>
            </w:r>
          </w:p>
          <w:p w:rsidR="00756C7E" w:rsidRPr="002751B0" w:rsidRDefault="00756C7E" w:rsidP="00282CD3">
            <w:pPr>
              <w:jc w:val="both"/>
              <w:rPr>
                <w:rFonts w:asciiTheme="majorHAnsi" w:hAnsiTheme="majorHAnsi"/>
                <w:i/>
                <w:sz w:val="28"/>
                <w:szCs w:val="28"/>
                <w:lang w:val="nb-NO"/>
              </w:rPr>
            </w:pPr>
            <w:r w:rsidRPr="002751B0">
              <w:rPr>
                <w:rFonts w:asciiTheme="majorHAnsi" w:eastAsia="MS PGothic" w:hAnsiTheme="majorHAnsi"/>
                <w:i/>
                <w:sz w:val="28"/>
                <w:szCs w:val="28"/>
                <w:lang w:val="nb-NO"/>
              </w:rPr>
              <w:t>Samfunnsfag: utvandring</w:t>
            </w:r>
          </w:p>
          <w:p w:rsidR="00756C7E" w:rsidRPr="002751B0" w:rsidRDefault="00756C7E" w:rsidP="00282CD3">
            <w:pPr>
              <w:jc w:val="both"/>
              <w:rPr>
                <w:rFonts w:asciiTheme="majorHAnsi" w:hAnsiTheme="majorHAnsi"/>
                <w:i/>
                <w:sz w:val="28"/>
                <w:szCs w:val="28"/>
                <w:lang w:val="nb-NO"/>
              </w:rPr>
            </w:pPr>
            <w:r w:rsidRPr="002751B0">
              <w:rPr>
                <w:rFonts w:asciiTheme="majorHAnsi" w:eastAsia="MS PGothic" w:hAnsiTheme="majorHAnsi"/>
                <w:i/>
                <w:sz w:val="28"/>
                <w:szCs w:val="28"/>
                <w:lang w:val="nb-NO"/>
              </w:rPr>
              <w:t>Litteratur: Oliver Twist</w:t>
            </w:r>
          </w:p>
          <w:p w:rsidR="00756C7E" w:rsidRPr="002751B0" w:rsidRDefault="00756C7E" w:rsidP="00282CD3">
            <w:pPr>
              <w:jc w:val="both"/>
              <w:rPr>
                <w:rFonts w:asciiTheme="majorHAnsi" w:hAnsiTheme="majorHAnsi"/>
                <w:i/>
                <w:sz w:val="28"/>
                <w:szCs w:val="28"/>
                <w:lang w:val="nb-NO"/>
              </w:rPr>
            </w:pPr>
            <w:hyperlink r:id="rId28" w:history="1">
              <w:r w:rsidRPr="002751B0">
                <w:rPr>
                  <w:rStyle w:val="Hyperkobling"/>
                  <w:rFonts w:asciiTheme="majorHAnsi" w:eastAsia="MS PGothic" w:hAnsiTheme="majorHAnsi"/>
                  <w:i/>
                  <w:sz w:val="28"/>
                  <w:szCs w:val="28"/>
                  <w:lang w:val="nb-NO"/>
                </w:rPr>
                <w:t>http://ipraksis.kunnskapsfilm.no/video/drama-som-uttrykksform-og-arbeidsmate/</w:t>
              </w:r>
            </w:hyperlink>
            <w:r w:rsidRPr="002751B0">
              <w:rPr>
                <w:rFonts w:asciiTheme="majorHAnsi" w:eastAsia="MS PGothic" w:hAnsiTheme="majorHAnsi"/>
                <w:i/>
                <w:sz w:val="28"/>
                <w:szCs w:val="28"/>
                <w:lang w:val="nb-NO"/>
              </w:rPr>
              <w:t xml:space="preserve">  </w:t>
            </w:r>
          </w:p>
          <w:p w:rsidR="00756C7E" w:rsidRPr="002751B0" w:rsidRDefault="00756C7E" w:rsidP="00282CD3">
            <w:pPr>
              <w:jc w:val="both"/>
              <w:rPr>
                <w:rFonts w:asciiTheme="majorHAnsi" w:hAnsiTheme="majorHAnsi"/>
                <w:sz w:val="28"/>
                <w:szCs w:val="28"/>
                <w:lang w:val="nb-NO"/>
              </w:rPr>
            </w:pPr>
            <w:r w:rsidRPr="002751B0">
              <w:rPr>
                <w:rFonts w:asciiTheme="majorHAnsi" w:hAnsiTheme="majorHAnsi"/>
                <w:sz w:val="28"/>
                <w:szCs w:val="28"/>
                <w:lang w:val="nb-NO"/>
              </w:rPr>
              <w:t>(Mange videoer i samme link)</w:t>
            </w:r>
          </w:p>
          <w:p w:rsidR="00756C7E" w:rsidRPr="002751B0" w:rsidRDefault="00756C7E" w:rsidP="00282CD3">
            <w:pPr>
              <w:jc w:val="both"/>
              <w:rPr>
                <w:rFonts w:asciiTheme="majorHAnsi" w:hAnsiTheme="majorHAnsi"/>
                <w:sz w:val="24"/>
                <w:szCs w:val="28"/>
                <w:lang w:val="nb-NO"/>
              </w:rPr>
            </w:pPr>
          </w:p>
          <w:p w:rsidR="00756C7E" w:rsidRPr="002751B0" w:rsidRDefault="00756C7E" w:rsidP="00282CD3">
            <w:pPr>
              <w:jc w:val="both"/>
              <w:rPr>
                <w:rFonts w:asciiTheme="majorHAnsi" w:hAnsiTheme="majorHAnsi"/>
                <w:sz w:val="28"/>
                <w:szCs w:val="28"/>
                <w:lang w:val="nb-NO"/>
              </w:rPr>
            </w:pPr>
            <w:r w:rsidRPr="002751B0">
              <w:rPr>
                <w:rFonts w:asciiTheme="majorHAnsi" w:hAnsiTheme="majorHAnsi"/>
                <w:b/>
                <w:i/>
                <w:sz w:val="28"/>
                <w:szCs w:val="28"/>
                <w:lang w:val="nb-NO"/>
              </w:rPr>
              <w:t>Statue-forming</w:t>
            </w:r>
            <w:r w:rsidRPr="002751B0">
              <w:rPr>
                <w:rFonts w:asciiTheme="majorHAnsi" w:hAnsiTheme="majorHAnsi"/>
                <w:sz w:val="28"/>
                <w:szCs w:val="28"/>
                <w:lang w:val="nb-NO"/>
              </w:rPr>
              <w:t xml:space="preserve"> (diskutere uten å bruke ord)</w:t>
            </w:r>
          </w:p>
        </w:tc>
      </w:tr>
    </w:tbl>
    <w:p w:rsidR="00756C7E" w:rsidRPr="00B0713A" w:rsidRDefault="00756C7E" w:rsidP="00756C7E">
      <w:pPr>
        <w:jc w:val="both"/>
        <w:rPr>
          <w:rFonts w:asciiTheme="majorHAnsi" w:hAnsiTheme="majorHAnsi" w:cs="Times New Roman"/>
          <w:sz w:val="32"/>
          <w:szCs w:val="32"/>
        </w:rPr>
      </w:pPr>
    </w:p>
    <w:p w:rsidR="00756C7E" w:rsidRPr="00B0713A" w:rsidRDefault="00756C7E" w:rsidP="00756C7E">
      <w:pPr>
        <w:rPr>
          <w:rFonts w:asciiTheme="majorHAnsi" w:hAnsiTheme="majorHAnsi"/>
          <w:sz w:val="28"/>
        </w:rPr>
      </w:pPr>
      <w:r w:rsidRPr="007D53B2">
        <w:rPr>
          <w:rFonts w:asciiTheme="majorHAnsi" w:hAnsiTheme="majorHAnsi"/>
          <w:b/>
          <w:sz w:val="40"/>
        </w:rPr>
        <w:t xml:space="preserve">Om </w:t>
      </w:r>
      <w:r w:rsidRPr="007D53B2">
        <w:rPr>
          <w:rFonts w:asciiTheme="majorHAnsi" w:hAnsiTheme="majorHAnsi"/>
          <w:b/>
          <w:i/>
          <w:sz w:val="40"/>
        </w:rPr>
        <w:t>Ekskursjoner</w:t>
      </w:r>
      <w:r w:rsidRPr="007D53B2">
        <w:rPr>
          <w:rFonts w:asciiTheme="majorHAnsi" w:hAnsiTheme="majorHAnsi"/>
          <w:b/>
          <w:sz w:val="40"/>
        </w:rPr>
        <w:t xml:space="preserve"> </w:t>
      </w:r>
      <w:r w:rsidRPr="005E1206">
        <w:rPr>
          <w:rFonts w:asciiTheme="majorHAnsi" w:hAnsiTheme="majorHAnsi"/>
          <w:sz w:val="28"/>
        </w:rPr>
        <w:t>HKS 2009:126ff</w:t>
      </w:r>
      <w:r w:rsidRPr="007D53B2">
        <w:rPr>
          <w:rFonts w:asciiTheme="majorHAnsi" w:hAnsiTheme="majorHAnsi"/>
          <w:b/>
          <w:sz w:val="40"/>
        </w:rPr>
        <w:t xml:space="preserve">                                                                  </w:t>
      </w:r>
      <w:proofErr w:type="gramStart"/>
      <w:r w:rsidRPr="007D53B2">
        <w:rPr>
          <w:rFonts w:asciiTheme="majorHAnsi" w:hAnsiTheme="majorHAnsi"/>
          <w:b/>
          <w:sz w:val="40"/>
        </w:rPr>
        <w:t xml:space="preserve">   </w:t>
      </w:r>
      <w:r w:rsidRPr="00B0713A">
        <w:rPr>
          <w:rFonts w:asciiTheme="majorHAnsi" w:hAnsiTheme="majorHAnsi"/>
          <w:sz w:val="28"/>
        </w:rPr>
        <w:t>(</w:t>
      </w:r>
      <w:proofErr w:type="gramEnd"/>
      <w:r w:rsidRPr="00B0713A">
        <w:rPr>
          <w:rFonts w:asciiTheme="majorHAnsi" w:hAnsiTheme="majorHAnsi"/>
          <w:sz w:val="28"/>
        </w:rPr>
        <w:t>arbeidsmåter som aktualiseres rundt høytidene).</w:t>
      </w:r>
    </w:p>
    <w:p w:rsidR="00756C7E" w:rsidRPr="00B0713A" w:rsidRDefault="00756C7E" w:rsidP="00756C7E">
      <w:pPr>
        <w:rPr>
          <w:rFonts w:asciiTheme="majorHAnsi" w:hAnsiTheme="majorHAnsi" w:cs="Times New Roman"/>
          <w:b/>
          <w:sz w:val="36"/>
        </w:rPr>
      </w:pPr>
    </w:p>
    <w:p w:rsidR="00756C7E" w:rsidRPr="00C82527" w:rsidRDefault="00756C7E" w:rsidP="00756C7E">
      <w:pPr>
        <w:rPr>
          <w:rFonts w:asciiTheme="majorHAnsi" w:hAnsiTheme="majorHAnsi" w:cs="Times New Roman"/>
          <w:sz w:val="28"/>
          <w:szCs w:val="16"/>
        </w:rPr>
      </w:pPr>
      <w:r w:rsidRPr="00C82527">
        <w:rPr>
          <w:rFonts w:asciiTheme="majorHAnsi" w:hAnsiTheme="majorHAnsi" w:cs="Times New Roman"/>
          <w:sz w:val="28"/>
          <w:szCs w:val="16"/>
        </w:rPr>
        <w:t>Fra teori (i klasserommet) til et lite glimt inn i praksisfeltet (på ekskursjon)</w:t>
      </w:r>
    </w:p>
    <w:p w:rsidR="00756C7E" w:rsidRPr="00B0713A" w:rsidRDefault="00756C7E" w:rsidP="00756C7E">
      <w:pPr>
        <w:rPr>
          <w:rFonts w:asciiTheme="majorHAnsi" w:hAnsiTheme="majorHAnsi" w:cs="Times New Roman"/>
          <w:sz w:val="28"/>
          <w:szCs w:val="16"/>
        </w:rPr>
      </w:pPr>
    </w:p>
    <w:p w:rsidR="00756C7E" w:rsidRPr="00D53BEC" w:rsidRDefault="00756C7E" w:rsidP="00756C7E">
      <w:pPr>
        <w:rPr>
          <w:rFonts w:asciiTheme="majorHAnsi" w:hAnsiTheme="majorHAnsi" w:cs="Times New Roman"/>
          <w:sz w:val="32"/>
          <w:szCs w:val="16"/>
        </w:rPr>
      </w:pPr>
      <w:r w:rsidRPr="00D53BEC">
        <w:rPr>
          <w:rFonts w:asciiTheme="majorHAnsi" w:hAnsiTheme="majorHAnsi" w:cs="Times New Roman"/>
          <w:sz w:val="32"/>
          <w:szCs w:val="16"/>
          <w:u w:val="single"/>
        </w:rPr>
        <w:t>Ekskursjoner er</w:t>
      </w:r>
      <w:r w:rsidRPr="00D53BEC">
        <w:rPr>
          <w:rFonts w:asciiTheme="majorHAnsi" w:hAnsiTheme="majorHAnsi" w:cs="Times New Roman"/>
          <w:sz w:val="32"/>
          <w:szCs w:val="16"/>
        </w:rPr>
        <w:t>:</w:t>
      </w:r>
    </w:p>
    <w:p w:rsidR="00756C7E" w:rsidRPr="00D53BEC" w:rsidRDefault="00756C7E" w:rsidP="00756C7E">
      <w:pPr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32"/>
          <w:szCs w:val="16"/>
        </w:rPr>
      </w:pPr>
      <w:r w:rsidRPr="00D53BEC">
        <w:rPr>
          <w:rFonts w:asciiTheme="majorHAnsi" w:hAnsiTheme="majorHAnsi" w:cs="Times New Roman"/>
          <w:sz w:val="32"/>
          <w:szCs w:val="16"/>
        </w:rPr>
        <w:t>En del av lokal tilpasning.</w:t>
      </w:r>
    </w:p>
    <w:p w:rsidR="00756C7E" w:rsidRPr="00D53BEC" w:rsidRDefault="00756C7E" w:rsidP="00756C7E">
      <w:pPr>
        <w:rPr>
          <w:rFonts w:asciiTheme="majorHAnsi" w:hAnsiTheme="majorHAnsi" w:cs="Times New Roman"/>
          <w:sz w:val="32"/>
          <w:szCs w:val="16"/>
        </w:rPr>
      </w:pPr>
    </w:p>
    <w:p w:rsidR="00756C7E" w:rsidRPr="00D53BEC" w:rsidRDefault="00756C7E" w:rsidP="00756C7E">
      <w:pPr>
        <w:rPr>
          <w:rFonts w:asciiTheme="majorHAnsi" w:hAnsiTheme="majorHAnsi" w:cs="Times New Roman"/>
          <w:sz w:val="32"/>
          <w:szCs w:val="16"/>
        </w:rPr>
      </w:pPr>
      <w:r w:rsidRPr="00D53BEC">
        <w:rPr>
          <w:rFonts w:asciiTheme="majorHAnsi" w:hAnsiTheme="majorHAnsi" w:cs="Times New Roman"/>
          <w:sz w:val="32"/>
          <w:szCs w:val="16"/>
          <w:u w:val="single"/>
        </w:rPr>
        <w:t>Ekskursjoner kan være</w:t>
      </w:r>
      <w:r w:rsidRPr="00D53BEC">
        <w:rPr>
          <w:rFonts w:asciiTheme="majorHAnsi" w:hAnsiTheme="majorHAnsi" w:cs="Times New Roman"/>
          <w:sz w:val="32"/>
          <w:szCs w:val="16"/>
        </w:rPr>
        <w:t>:</w:t>
      </w:r>
    </w:p>
    <w:p w:rsidR="00756C7E" w:rsidRDefault="00756C7E" w:rsidP="00756C7E">
      <w:pPr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32"/>
          <w:szCs w:val="16"/>
        </w:rPr>
      </w:pPr>
      <w:r w:rsidRPr="00D53BEC">
        <w:rPr>
          <w:rFonts w:asciiTheme="majorHAnsi" w:hAnsiTheme="majorHAnsi" w:cs="Times New Roman"/>
          <w:sz w:val="32"/>
          <w:szCs w:val="16"/>
        </w:rPr>
        <w:t>Besøk i bygningen til et religiøst trossamfunn</w:t>
      </w:r>
    </w:p>
    <w:p w:rsidR="00756C7E" w:rsidRPr="00D53BEC" w:rsidRDefault="00756C7E" w:rsidP="00756C7E">
      <w:pPr>
        <w:ind w:left="720"/>
        <w:rPr>
          <w:rFonts w:asciiTheme="majorHAnsi" w:hAnsiTheme="majorHAnsi" w:cs="Times New Roman"/>
          <w:sz w:val="32"/>
          <w:szCs w:val="16"/>
        </w:rPr>
      </w:pPr>
    </w:p>
    <w:p w:rsidR="00756C7E" w:rsidRPr="00D53BEC" w:rsidRDefault="00756C7E" w:rsidP="00756C7E">
      <w:pPr>
        <w:rPr>
          <w:rFonts w:asciiTheme="majorHAnsi" w:hAnsiTheme="majorHAnsi" w:cs="Times New Roman"/>
          <w:sz w:val="32"/>
          <w:szCs w:val="16"/>
        </w:rPr>
      </w:pPr>
      <w:r w:rsidRPr="00D53BEC">
        <w:rPr>
          <w:rFonts w:asciiTheme="majorHAnsi" w:hAnsiTheme="majorHAnsi" w:cs="Times New Roman"/>
          <w:sz w:val="32"/>
          <w:szCs w:val="16"/>
          <w:u w:val="single"/>
        </w:rPr>
        <w:lastRenderedPageBreak/>
        <w:t>Ekskursjoner styrker den estetiske dimensjonen</w:t>
      </w:r>
      <w:r w:rsidRPr="00D53BEC">
        <w:rPr>
          <w:rFonts w:asciiTheme="majorHAnsi" w:hAnsiTheme="majorHAnsi" w:cs="Times New Roman"/>
          <w:sz w:val="32"/>
          <w:szCs w:val="16"/>
        </w:rPr>
        <w:t>:</w:t>
      </w:r>
    </w:p>
    <w:p w:rsidR="00756C7E" w:rsidRPr="00D53BEC" w:rsidRDefault="00756C7E" w:rsidP="00756C7E">
      <w:pPr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32"/>
          <w:szCs w:val="16"/>
        </w:rPr>
      </w:pPr>
      <w:r w:rsidRPr="00D53BEC">
        <w:rPr>
          <w:rFonts w:asciiTheme="majorHAnsi" w:hAnsiTheme="majorHAnsi" w:cs="Times New Roman"/>
          <w:sz w:val="32"/>
          <w:szCs w:val="16"/>
        </w:rPr>
        <w:t>En lærende opplevelse</w:t>
      </w:r>
      <w:r w:rsidRPr="00D53BEC">
        <w:rPr>
          <w:rStyle w:val="Fotnotereferanse"/>
          <w:rFonts w:asciiTheme="majorHAnsi" w:hAnsiTheme="majorHAnsi" w:cs="Times New Roman"/>
          <w:sz w:val="32"/>
          <w:szCs w:val="16"/>
        </w:rPr>
        <w:footnoteReference w:id="9"/>
      </w:r>
    </w:p>
    <w:p w:rsidR="00756C7E" w:rsidRPr="0041403E" w:rsidRDefault="00756C7E" w:rsidP="00756C7E">
      <w:pPr>
        <w:rPr>
          <w:rFonts w:asciiTheme="majorHAnsi" w:hAnsiTheme="majorHAnsi" w:cs="Times New Roman"/>
          <w:b/>
          <w:szCs w:val="16"/>
        </w:rPr>
      </w:pPr>
    </w:p>
    <w:p w:rsidR="00756C7E" w:rsidRDefault="00756C7E" w:rsidP="00756C7E">
      <w:pPr>
        <w:rPr>
          <w:rFonts w:asciiTheme="majorHAnsi" w:hAnsiTheme="majorHAnsi" w:cs="Times New Roman"/>
          <w:b/>
          <w:sz w:val="32"/>
          <w:szCs w:val="16"/>
        </w:rPr>
      </w:pPr>
      <w:r>
        <w:rPr>
          <w:rFonts w:asciiTheme="majorHAnsi" w:hAnsiTheme="majorHAnsi" w:cs="Times New Roman"/>
          <w:b/>
          <w:sz w:val="32"/>
          <w:szCs w:val="16"/>
        </w:rPr>
        <w:br w:type="page"/>
      </w:r>
    </w:p>
    <w:p w:rsidR="00756C7E" w:rsidRPr="0041403E" w:rsidRDefault="00756C7E" w:rsidP="00756C7E">
      <w:pPr>
        <w:rPr>
          <w:rFonts w:asciiTheme="majorHAnsi" w:hAnsiTheme="majorHAnsi" w:cs="Times New Roman"/>
          <w:b/>
          <w:sz w:val="28"/>
          <w:szCs w:val="16"/>
        </w:rPr>
      </w:pPr>
      <w:r w:rsidRPr="00200FA7">
        <w:rPr>
          <w:rFonts w:asciiTheme="majorHAnsi" w:hAnsiTheme="majorHAnsi" w:cs="Times New Roman"/>
          <w:b/>
          <w:sz w:val="32"/>
          <w:szCs w:val="16"/>
        </w:rPr>
        <w:lastRenderedPageBreak/>
        <w:t>En bygning forteller en historie</w:t>
      </w:r>
    </w:p>
    <w:p w:rsidR="00756C7E" w:rsidRPr="0041403E" w:rsidRDefault="00756C7E" w:rsidP="00756C7E">
      <w:pPr>
        <w:rPr>
          <w:rFonts w:asciiTheme="majorHAnsi" w:hAnsiTheme="majorHAnsi" w:cs="Times New Roman"/>
          <w:sz w:val="28"/>
          <w:szCs w:val="16"/>
        </w:rPr>
      </w:pPr>
      <w:r w:rsidRPr="0041403E">
        <w:rPr>
          <w:rFonts w:asciiTheme="majorHAnsi" w:hAnsiTheme="majorHAnsi" w:cs="Times New Roman"/>
          <w:sz w:val="28"/>
          <w:szCs w:val="16"/>
        </w:rPr>
        <w:t xml:space="preserve">Kirketyper: </w:t>
      </w:r>
      <w:hyperlink r:id="rId29" w:history="1">
        <w:r w:rsidRPr="0041403E">
          <w:rPr>
            <w:rStyle w:val="Hyperkobling"/>
            <w:rFonts w:asciiTheme="majorHAnsi" w:hAnsiTheme="majorHAnsi"/>
            <w:szCs w:val="16"/>
          </w:rPr>
          <w:t>http://kunsthistorie.com/wiki/index.php/Kirke</w:t>
        </w:r>
      </w:hyperlink>
      <w:r w:rsidRPr="0041403E">
        <w:rPr>
          <w:rFonts w:asciiTheme="majorHAnsi" w:hAnsiTheme="majorHAnsi" w:cs="Times New Roman"/>
          <w:szCs w:val="16"/>
        </w:rPr>
        <w:t xml:space="preserve"> </w:t>
      </w:r>
    </w:p>
    <w:p w:rsidR="00756C7E" w:rsidRDefault="00756C7E" w:rsidP="00756C7E">
      <w:pPr>
        <w:rPr>
          <w:rFonts w:asciiTheme="majorHAnsi" w:hAnsiTheme="majorHAnsi" w:cs="Times New Roman"/>
          <w:szCs w:val="16"/>
        </w:rPr>
      </w:pPr>
      <w:r w:rsidRPr="0041403E">
        <w:rPr>
          <w:rFonts w:asciiTheme="majorHAnsi" w:hAnsiTheme="majorHAnsi" w:cs="Times New Roman"/>
          <w:sz w:val="28"/>
          <w:szCs w:val="16"/>
        </w:rPr>
        <w:t xml:space="preserve">Kirkeskip: </w:t>
      </w:r>
      <w:hyperlink r:id="rId30" w:history="1">
        <w:r w:rsidRPr="0041403E">
          <w:rPr>
            <w:rStyle w:val="Hyperkobling"/>
            <w:rFonts w:asciiTheme="majorHAnsi" w:hAnsiTheme="majorHAnsi"/>
            <w:szCs w:val="16"/>
          </w:rPr>
          <w:t>http://kunsthistorie.com/wiki/index.php/Kirkeskip</w:t>
        </w:r>
      </w:hyperlink>
      <w:r w:rsidRPr="0041403E">
        <w:rPr>
          <w:rFonts w:asciiTheme="majorHAnsi" w:hAnsiTheme="majorHAnsi" w:cs="Times New Roman"/>
          <w:szCs w:val="16"/>
        </w:rPr>
        <w:t xml:space="preserve"> </w:t>
      </w:r>
    </w:p>
    <w:p w:rsidR="00756C7E" w:rsidRDefault="00756C7E" w:rsidP="00756C7E">
      <w:pPr>
        <w:rPr>
          <w:rFonts w:asciiTheme="majorHAnsi" w:hAnsiTheme="majorHAnsi" w:cs="Times New Roman"/>
          <w:szCs w:val="16"/>
        </w:rPr>
      </w:pPr>
    </w:p>
    <w:p w:rsidR="00756C7E" w:rsidRPr="0041403E" w:rsidRDefault="00756C7E" w:rsidP="00756C7E">
      <w:pPr>
        <w:rPr>
          <w:rFonts w:asciiTheme="majorHAnsi" w:hAnsiTheme="majorHAnsi" w:cs="Times New Roman"/>
          <w:szCs w:val="16"/>
        </w:rPr>
      </w:pPr>
    </w:p>
    <w:p w:rsidR="00756C7E" w:rsidRPr="00B0713A" w:rsidRDefault="00756C7E" w:rsidP="00756C7E">
      <w:pPr>
        <w:rPr>
          <w:rFonts w:asciiTheme="majorHAnsi" w:hAnsiTheme="majorHAnsi" w:cs="Times New Roman"/>
          <w:b/>
          <w:sz w:val="2"/>
          <w:szCs w:val="16"/>
        </w:rPr>
      </w:pPr>
    </w:p>
    <w:p w:rsidR="00756C7E" w:rsidRPr="004752B2" w:rsidRDefault="00756C7E" w:rsidP="00756C7E">
      <w:pPr>
        <w:rPr>
          <w:rFonts w:asciiTheme="majorHAnsi" w:hAnsiTheme="majorHAnsi" w:cs="Times New Roman"/>
          <w:sz w:val="2"/>
        </w:rPr>
      </w:pPr>
      <w:r w:rsidRPr="00B0713A">
        <w:rPr>
          <w:rFonts w:asciiTheme="majorHAnsi" w:hAnsiTheme="majorHAnsi" w:cs="Times New Roman"/>
          <w:noProof/>
          <w:color w:val="0000FF"/>
          <w:sz w:val="2"/>
        </w:rPr>
        <w:drawing>
          <wp:inline distT="0" distB="0" distL="0" distR="0" wp14:anchorId="6DC30022" wp14:editId="6CE8F8B5">
            <wp:extent cx="4000500" cy="2730500"/>
            <wp:effectExtent l="0" t="0" r="0" b="0"/>
            <wp:docPr id="9" name="Bilde 1" descr="Midtskip">
              <a:hlinkClick xmlns:a="http://schemas.openxmlformats.org/drawingml/2006/main" r:id="rId31" tooltip="Midtski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Midtski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7E" w:rsidRDefault="00756C7E" w:rsidP="00756C7E">
      <w:pPr>
        <w:rPr>
          <w:rFonts w:asciiTheme="majorHAnsi" w:hAnsiTheme="majorHAnsi"/>
          <w:sz w:val="28"/>
        </w:rPr>
      </w:pPr>
    </w:p>
    <w:p w:rsidR="00756C7E" w:rsidRPr="002B5442" w:rsidRDefault="00756C7E" w:rsidP="00756C7E">
      <w:pPr>
        <w:rPr>
          <w:rFonts w:asciiTheme="majorHAnsi" w:hAnsiTheme="majorHAnsi"/>
          <w:b/>
          <w:sz w:val="32"/>
        </w:rPr>
      </w:pPr>
    </w:p>
    <w:p w:rsidR="00756C7E" w:rsidRPr="002B5442" w:rsidRDefault="00756C7E" w:rsidP="00756C7E">
      <w:pPr>
        <w:rPr>
          <w:rFonts w:asciiTheme="majorHAnsi" w:hAnsiTheme="majorHAnsi"/>
          <w:b/>
          <w:sz w:val="32"/>
        </w:rPr>
      </w:pPr>
      <w:r w:rsidRPr="002B5442">
        <w:rPr>
          <w:rFonts w:asciiTheme="majorHAnsi" w:hAnsiTheme="majorHAnsi"/>
          <w:b/>
          <w:sz w:val="32"/>
        </w:rPr>
        <w:t>Oppgave:</w:t>
      </w:r>
    </w:p>
    <w:p w:rsidR="00756C7E" w:rsidRDefault="00756C7E" w:rsidP="00756C7E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Google på «kirkeskip» og sett navn på de innvendige seksjonene i kirkerommet.</w:t>
      </w:r>
    </w:p>
    <w:p w:rsidR="00756C7E" w:rsidRDefault="00756C7E" w:rsidP="00756C7E">
      <w:pPr>
        <w:rPr>
          <w:rFonts w:asciiTheme="majorHAnsi" w:hAnsiTheme="majorHAnsi"/>
          <w:sz w:val="28"/>
        </w:rPr>
      </w:pPr>
    </w:p>
    <w:p w:rsidR="00756C7E" w:rsidRPr="001F01A4" w:rsidRDefault="00756C7E" w:rsidP="00756C7E">
      <w:pPr>
        <w:rPr>
          <w:rFonts w:asciiTheme="majorHAnsi" w:hAnsiTheme="majorHAnsi"/>
        </w:rPr>
      </w:pPr>
      <w:r w:rsidRPr="001F01A4">
        <w:rPr>
          <w:rFonts w:asciiTheme="majorHAnsi" w:hAnsiTheme="majorHAnsi"/>
        </w:rPr>
        <w:t>Jfr.: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1F01A4" w:rsidTr="00282CD3">
        <w:tc>
          <w:tcPr>
            <w:tcW w:w="9206" w:type="dxa"/>
          </w:tcPr>
          <w:p w:rsidR="00756C7E" w:rsidRPr="001F01A4" w:rsidRDefault="00756C7E" w:rsidP="00282CD3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1F01A4">
              <w:rPr>
                <w:rFonts w:asciiTheme="majorHAnsi" w:hAnsiTheme="majorHAnsi"/>
                <w:b/>
                <w:sz w:val="24"/>
              </w:rPr>
              <w:t>Kapittel</w:t>
            </w:r>
            <w:proofErr w:type="spellEnd"/>
            <w:r w:rsidRPr="001F01A4">
              <w:rPr>
                <w:rFonts w:asciiTheme="majorHAnsi" w:hAnsiTheme="majorHAnsi"/>
                <w:b/>
                <w:sz w:val="24"/>
              </w:rPr>
              <w:t xml:space="preserve"> 1: </w:t>
            </w:r>
          </w:p>
          <w:p w:rsidR="00756C7E" w:rsidRPr="001F01A4" w:rsidRDefault="00756C7E" w:rsidP="00282CD3">
            <w:pPr>
              <w:pStyle w:val="Listeavsnitt"/>
              <w:numPr>
                <w:ilvl w:val="0"/>
                <w:numId w:val="9"/>
              </w:numPr>
              <w:rPr>
                <w:rFonts w:asciiTheme="majorHAnsi" w:hAnsiTheme="majorHAnsi"/>
                <w:b/>
                <w:lang w:val="nb-NO"/>
              </w:rPr>
            </w:pPr>
            <w:r w:rsidRPr="001F01A4">
              <w:rPr>
                <w:rFonts w:asciiTheme="majorHAnsi" w:hAnsiTheme="majorHAnsi"/>
                <w:lang w:val="nb-NO"/>
              </w:rPr>
              <w:t xml:space="preserve">Om </w:t>
            </w:r>
            <w:r w:rsidRPr="001F01A4">
              <w:rPr>
                <w:rFonts w:asciiTheme="majorHAnsi" w:hAnsiTheme="majorHAnsi"/>
                <w:i/>
                <w:lang w:val="nb-NO"/>
              </w:rPr>
              <w:t>Det eksistensielle og kulturelle</w:t>
            </w:r>
            <w:r w:rsidRPr="001F01A4">
              <w:rPr>
                <w:rFonts w:asciiTheme="majorHAnsi" w:hAnsiTheme="majorHAnsi"/>
                <w:lang w:val="nb-NO"/>
              </w:rPr>
              <w:t xml:space="preserve"> og om </w:t>
            </w:r>
            <w:r w:rsidRPr="001F01A4">
              <w:rPr>
                <w:rFonts w:asciiTheme="majorHAnsi" w:hAnsiTheme="majorHAnsi"/>
                <w:i/>
                <w:lang w:val="nb-NO"/>
              </w:rPr>
              <w:t>tradisjoner og kultur</w:t>
            </w:r>
            <w:r w:rsidRPr="001F01A4">
              <w:rPr>
                <w:rFonts w:asciiTheme="majorHAnsi" w:hAnsiTheme="majorHAnsi"/>
                <w:lang w:val="nb-NO"/>
              </w:rPr>
              <w:t xml:space="preserve"> (kulturarv) HKS 2009:13ff.</w:t>
            </w:r>
          </w:p>
          <w:p w:rsidR="00756C7E" w:rsidRPr="001F01A4" w:rsidRDefault="00756C7E" w:rsidP="00282CD3">
            <w:pPr>
              <w:rPr>
                <w:rFonts w:asciiTheme="majorHAnsi" w:hAnsiTheme="majorHAnsi"/>
                <w:b/>
                <w:sz w:val="24"/>
                <w:lang w:val="nb-NO"/>
              </w:rPr>
            </w:pPr>
            <w:r>
              <w:rPr>
                <w:rFonts w:asciiTheme="majorHAnsi" w:hAnsiTheme="majorHAnsi"/>
                <w:b/>
                <w:sz w:val="24"/>
                <w:lang w:val="nb-NO"/>
              </w:rPr>
              <w:t xml:space="preserve">Kapittel 2: </w:t>
            </w:r>
            <w:r w:rsidRPr="001F01A4">
              <w:rPr>
                <w:rFonts w:asciiTheme="majorHAnsi" w:hAnsiTheme="majorHAnsi"/>
                <w:b/>
                <w:sz w:val="24"/>
                <w:lang w:val="nb-NO"/>
              </w:rPr>
              <w:t xml:space="preserve">Om </w:t>
            </w:r>
            <w:r w:rsidRPr="001F01A4">
              <w:rPr>
                <w:rFonts w:asciiTheme="majorHAnsi" w:hAnsiTheme="majorHAnsi"/>
                <w:i/>
                <w:sz w:val="24"/>
                <w:lang w:val="nb-NO"/>
              </w:rPr>
              <w:t>Læreren som kulturformidler</w:t>
            </w:r>
            <w:r w:rsidRPr="001F01A4">
              <w:rPr>
                <w:rFonts w:asciiTheme="majorHAnsi" w:hAnsiTheme="majorHAnsi"/>
                <w:b/>
                <w:sz w:val="24"/>
                <w:lang w:val="nb-NO"/>
              </w:rPr>
              <w:t xml:space="preserve"> </w:t>
            </w:r>
            <w:r w:rsidRPr="001F01A4">
              <w:rPr>
                <w:rFonts w:asciiTheme="majorHAnsi" w:hAnsiTheme="majorHAnsi"/>
                <w:sz w:val="24"/>
                <w:lang w:val="nb-NO"/>
              </w:rPr>
              <w:t>HKS 2009:35ff.</w:t>
            </w:r>
          </w:p>
          <w:p w:rsidR="00756C7E" w:rsidRPr="001F01A4" w:rsidRDefault="00756C7E" w:rsidP="00282CD3">
            <w:pPr>
              <w:pStyle w:val="Overskrift1"/>
              <w:spacing w:before="0" w:after="0"/>
              <w:jc w:val="both"/>
              <w:outlineLvl w:val="0"/>
              <w:rPr>
                <w:rFonts w:asciiTheme="majorHAnsi" w:hAnsiTheme="majorHAnsi"/>
                <w:b w:val="0"/>
                <w:sz w:val="24"/>
              </w:rPr>
            </w:pPr>
            <w:r w:rsidRPr="001F01A4">
              <w:rPr>
                <w:rFonts w:asciiTheme="majorHAnsi" w:hAnsiTheme="majorHAnsi"/>
                <w:b w:val="0"/>
                <w:sz w:val="24"/>
                <w:u w:val="single"/>
              </w:rPr>
              <w:t>Kapittel 7</w:t>
            </w:r>
            <w:r>
              <w:rPr>
                <w:rFonts w:asciiTheme="majorHAnsi" w:hAnsiTheme="majorHAnsi"/>
                <w:b w:val="0"/>
                <w:sz w:val="24"/>
              </w:rPr>
              <w:t xml:space="preserve">: </w:t>
            </w:r>
            <w:r w:rsidRPr="001F01A4">
              <w:rPr>
                <w:rFonts w:asciiTheme="majorHAnsi" w:hAnsiTheme="majorHAnsi"/>
                <w:b w:val="0"/>
                <w:sz w:val="24"/>
              </w:rPr>
              <w:t xml:space="preserve">Om </w:t>
            </w:r>
            <w:r w:rsidRPr="001F01A4">
              <w:rPr>
                <w:rFonts w:asciiTheme="majorHAnsi" w:hAnsiTheme="majorHAnsi"/>
                <w:i/>
                <w:sz w:val="24"/>
              </w:rPr>
              <w:t>involvering</w:t>
            </w:r>
            <w:r w:rsidRPr="001F01A4">
              <w:rPr>
                <w:rFonts w:asciiTheme="majorHAnsi" w:hAnsiTheme="majorHAnsi"/>
                <w:b w:val="0"/>
                <w:sz w:val="24"/>
              </w:rPr>
              <w:t xml:space="preserve">, s12f. </w:t>
            </w:r>
          </w:p>
          <w:p w:rsidR="00756C7E" w:rsidRPr="001F01A4" w:rsidRDefault="00756C7E" w:rsidP="00282CD3">
            <w:pPr>
              <w:pStyle w:val="Overskrift1"/>
              <w:spacing w:before="0" w:after="0"/>
              <w:jc w:val="both"/>
              <w:outlineLvl w:val="0"/>
              <w:rPr>
                <w:rFonts w:asciiTheme="majorHAnsi" w:hAnsiTheme="majorHAnsi"/>
                <w:b w:val="0"/>
                <w:sz w:val="24"/>
                <w:lang w:val="nb-NO"/>
              </w:rPr>
            </w:pPr>
            <w:r w:rsidRPr="001F01A4">
              <w:rPr>
                <w:rFonts w:asciiTheme="majorHAnsi" w:hAnsiTheme="majorHAnsi"/>
                <w:b w:val="0"/>
                <w:sz w:val="24"/>
                <w:u w:val="single"/>
                <w:lang w:val="nb-NO"/>
              </w:rPr>
              <w:t>Kapittel 5</w:t>
            </w:r>
            <w:r>
              <w:rPr>
                <w:rFonts w:asciiTheme="majorHAnsi" w:hAnsiTheme="majorHAnsi"/>
                <w:b w:val="0"/>
                <w:sz w:val="24"/>
                <w:lang w:val="nb-NO"/>
              </w:rPr>
              <w:t xml:space="preserve">: </w:t>
            </w:r>
            <w:r w:rsidRPr="001F01A4">
              <w:rPr>
                <w:rFonts w:asciiTheme="majorHAnsi" w:hAnsiTheme="majorHAnsi"/>
                <w:b w:val="0"/>
                <w:sz w:val="24"/>
                <w:lang w:val="nb-NO"/>
              </w:rPr>
              <w:t xml:space="preserve">Om </w:t>
            </w:r>
            <w:r w:rsidRPr="001F01A4">
              <w:rPr>
                <w:rFonts w:asciiTheme="majorHAnsi" w:hAnsiTheme="majorHAnsi"/>
                <w:i/>
                <w:sz w:val="24"/>
                <w:lang w:val="nb-NO"/>
              </w:rPr>
              <w:t>fritaksbestemmelser</w:t>
            </w:r>
            <w:r w:rsidRPr="001F01A4">
              <w:rPr>
                <w:rFonts w:asciiTheme="majorHAnsi" w:hAnsiTheme="majorHAnsi"/>
                <w:b w:val="0"/>
                <w:sz w:val="24"/>
                <w:lang w:val="nb-NO"/>
              </w:rPr>
              <w:t xml:space="preserve"> s. 93ff. </w:t>
            </w:r>
          </w:p>
          <w:p w:rsidR="00756C7E" w:rsidRPr="001F01A4" w:rsidRDefault="00756C7E" w:rsidP="00282CD3">
            <w:pPr>
              <w:pStyle w:val="Overskrift1"/>
              <w:spacing w:before="0" w:after="0"/>
              <w:ind w:left="720"/>
              <w:jc w:val="both"/>
              <w:outlineLvl w:val="0"/>
              <w:rPr>
                <w:rFonts w:asciiTheme="majorHAnsi" w:hAnsiTheme="majorHAnsi"/>
                <w:b w:val="0"/>
                <w:sz w:val="24"/>
                <w:lang w:val="nb-NO"/>
              </w:rPr>
            </w:pPr>
            <w:r w:rsidRPr="001F01A4">
              <w:rPr>
                <w:rFonts w:asciiTheme="majorHAnsi" w:hAnsiTheme="majorHAnsi"/>
                <w:b w:val="0"/>
                <w:sz w:val="24"/>
                <w:lang w:val="nb-NO"/>
              </w:rPr>
              <w:t xml:space="preserve">Aktuelt ved gudstjenestebesøk. </w:t>
            </w:r>
          </w:p>
          <w:p w:rsidR="00756C7E" w:rsidRPr="001F01A4" w:rsidRDefault="00756C7E" w:rsidP="00282CD3">
            <w:pPr>
              <w:pStyle w:val="Overskrift1"/>
              <w:spacing w:before="0" w:after="0"/>
              <w:ind w:left="720"/>
              <w:jc w:val="both"/>
              <w:outlineLvl w:val="0"/>
              <w:rPr>
                <w:rFonts w:asciiTheme="majorHAnsi" w:hAnsiTheme="majorHAnsi"/>
                <w:b w:val="0"/>
                <w:sz w:val="24"/>
                <w:lang w:val="nb-NO"/>
              </w:rPr>
            </w:pPr>
            <w:r w:rsidRPr="001F01A4">
              <w:rPr>
                <w:rFonts w:asciiTheme="majorHAnsi" w:hAnsiTheme="majorHAnsi"/>
                <w:b w:val="0"/>
                <w:sz w:val="24"/>
                <w:lang w:val="nb-NO"/>
              </w:rPr>
              <w:t>Stikkord: Barn av Jehovas vitner og muslimer.</w:t>
            </w:r>
          </w:p>
        </w:tc>
      </w:tr>
    </w:tbl>
    <w:p w:rsidR="00756C7E" w:rsidRPr="00B0713A" w:rsidRDefault="00756C7E" w:rsidP="00756C7E">
      <w:pPr>
        <w:rPr>
          <w:rFonts w:asciiTheme="majorHAnsi" w:hAnsiTheme="majorHAnsi"/>
          <w:b/>
          <w:sz w:val="40"/>
        </w:rPr>
      </w:pPr>
    </w:p>
    <w:p w:rsidR="00756C7E" w:rsidRDefault="00756C7E" w:rsidP="00756C7E">
      <w:pPr>
        <w:rPr>
          <w:rFonts w:asciiTheme="majorHAnsi" w:hAnsiTheme="majorHAnsi" w:cs="Times New Roman"/>
          <w:b/>
          <w:sz w:val="40"/>
        </w:rPr>
      </w:pPr>
      <w:r>
        <w:rPr>
          <w:rFonts w:asciiTheme="majorHAnsi" w:hAnsiTheme="majorHAnsi" w:cs="Times New Roman"/>
          <w:b/>
          <w:sz w:val="40"/>
        </w:rPr>
        <w:lastRenderedPageBreak/>
        <w:br w:type="page"/>
      </w:r>
    </w:p>
    <w:p w:rsidR="00756C7E" w:rsidRPr="008500D4" w:rsidRDefault="00756C7E" w:rsidP="00756C7E">
      <w:pPr>
        <w:rPr>
          <w:rFonts w:asciiTheme="majorHAnsi" w:hAnsiTheme="majorHAnsi" w:cs="Times New Roman"/>
          <w:b/>
          <w:sz w:val="48"/>
        </w:rPr>
      </w:pPr>
      <w:r w:rsidRPr="008500D4">
        <w:rPr>
          <w:rFonts w:asciiTheme="majorHAnsi" w:hAnsiTheme="majorHAnsi" w:cs="Times New Roman"/>
          <w:b/>
          <w:sz w:val="48"/>
        </w:rPr>
        <w:lastRenderedPageBreak/>
        <w:t xml:space="preserve">Estetiske arbeidsmåter </w:t>
      </w:r>
    </w:p>
    <w:p w:rsidR="00756C7E" w:rsidRPr="005E1206" w:rsidRDefault="00756C7E" w:rsidP="00756C7E">
      <w:pPr>
        <w:rPr>
          <w:rFonts w:asciiTheme="majorHAnsi" w:hAnsiTheme="majorHAnsi" w:cs="Times New Roman"/>
          <w:i/>
          <w:sz w:val="32"/>
        </w:rPr>
      </w:pPr>
      <w:r w:rsidRPr="005E1206">
        <w:rPr>
          <w:rFonts w:asciiTheme="majorHAnsi" w:hAnsiTheme="majorHAnsi" w:cs="Times New Roman"/>
          <w:i/>
          <w:sz w:val="32"/>
        </w:rPr>
        <w:t>Bildekunst, musikk, dramatisering</w:t>
      </w:r>
    </w:p>
    <w:p w:rsidR="00756C7E" w:rsidRDefault="00756C7E" w:rsidP="00756C7E">
      <w:pPr>
        <w:rPr>
          <w:rFonts w:asciiTheme="majorHAnsi" w:hAnsiTheme="majorHAnsi" w:cs="Times New Roman"/>
          <w:b/>
          <w:sz w:val="28"/>
        </w:rPr>
      </w:pPr>
    </w:p>
    <w:p w:rsidR="00756C7E" w:rsidRPr="00BF6D11" w:rsidRDefault="00756C7E" w:rsidP="00756C7E">
      <w:pPr>
        <w:rPr>
          <w:rFonts w:asciiTheme="majorHAnsi" w:hAnsiTheme="majorHAnsi" w:cs="Times New Roman"/>
          <w:b/>
          <w:sz w:val="28"/>
        </w:rPr>
      </w:pPr>
      <w:r w:rsidRPr="00BF6D11">
        <w:rPr>
          <w:rFonts w:asciiTheme="majorHAnsi" w:hAnsiTheme="majorHAnsi" w:cs="Times New Roman"/>
          <w:b/>
          <w:sz w:val="28"/>
        </w:rPr>
        <w:t xml:space="preserve">Fra Alf </w:t>
      </w:r>
      <w:proofErr w:type="spellStart"/>
      <w:r w:rsidRPr="00BF6D11">
        <w:rPr>
          <w:rFonts w:asciiTheme="majorHAnsi" w:hAnsiTheme="majorHAnsi" w:cs="Times New Roman"/>
          <w:b/>
          <w:sz w:val="28"/>
        </w:rPr>
        <w:t>Rolin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RPr="00BF6D11" w:rsidTr="00282CD3">
        <w:tc>
          <w:tcPr>
            <w:tcW w:w="9206" w:type="dxa"/>
          </w:tcPr>
          <w:p w:rsidR="00756C7E" w:rsidRPr="00BF6D11" w:rsidRDefault="00756C7E" w:rsidP="00282CD3">
            <w:pPr>
              <w:rPr>
                <w:rFonts w:asciiTheme="majorHAnsi" w:hAnsiTheme="majorHAnsi"/>
                <w:b/>
                <w:sz w:val="28"/>
                <w:lang w:val="nb-NO"/>
              </w:rPr>
            </w:pPr>
            <w:r w:rsidRPr="00BF6D11">
              <w:rPr>
                <w:rFonts w:asciiTheme="majorHAnsi" w:hAnsiTheme="majorHAnsi"/>
                <w:b/>
                <w:bCs/>
                <w:sz w:val="28"/>
                <w:lang w:val="nb-NO"/>
              </w:rPr>
              <w:t>BILDEKUNST</w:t>
            </w:r>
          </w:p>
          <w:p w:rsidR="00756C7E" w:rsidRPr="00BF6D11" w:rsidRDefault="00756C7E" w:rsidP="00282CD3">
            <w:pPr>
              <w:rPr>
                <w:rFonts w:asciiTheme="majorHAnsi" w:hAnsiTheme="majorHAnsi"/>
                <w:sz w:val="28"/>
                <w:lang w:val="nb-NO"/>
              </w:rPr>
            </w:pPr>
            <w:r w:rsidRPr="00BF6D11">
              <w:rPr>
                <w:rFonts w:asciiTheme="majorHAnsi" w:hAnsiTheme="majorHAnsi"/>
                <w:bCs/>
                <w:sz w:val="28"/>
                <w:lang w:val="nb-NO"/>
              </w:rPr>
              <w:t>Tre nivåer i bildeanalyse</w:t>
            </w:r>
          </w:p>
          <w:p w:rsidR="00756C7E" w:rsidRPr="00BF6D11" w:rsidRDefault="00756C7E" w:rsidP="00282CD3">
            <w:pPr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lang w:val="nb-NO"/>
              </w:rPr>
            </w:pPr>
            <w:r w:rsidRPr="00BF6D11">
              <w:rPr>
                <w:rFonts w:asciiTheme="majorHAnsi" w:hAnsiTheme="majorHAnsi"/>
                <w:sz w:val="28"/>
                <w:lang w:val="nb-NO"/>
              </w:rPr>
              <w:t>Ikonografisk nivå</w:t>
            </w:r>
          </w:p>
          <w:p w:rsidR="00756C7E" w:rsidRPr="00BF6D11" w:rsidRDefault="00756C7E" w:rsidP="00282CD3">
            <w:pPr>
              <w:numPr>
                <w:ilvl w:val="1"/>
                <w:numId w:val="19"/>
              </w:numPr>
              <w:rPr>
                <w:rFonts w:asciiTheme="majorHAnsi" w:hAnsiTheme="majorHAnsi"/>
                <w:sz w:val="28"/>
                <w:lang w:val="nb-NO"/>
              </w:rPr>
            </w:pPr>
            <w:r w:rsidRPr="00BF6D11">
              <w:rPr>
                <w:rFonts w:asciiTheme="majorHAnsi" w:hAnsiTheme="majorHAnsi"/>
                <w:sz w:val="28"/>
                <w:lang w:val="nb-NO"/>
              </w:rPr>
              <w:t xml:space="preserve">Opptatt av motiv. </w:t>
            </w:r>
            <w:r w:rsidRPr="00BF6D11">
              <w:rPr>
                <w:rFonts w:asciiTheme="majorHAnsi" w:hAnsiTheme="majorHAnsi"/>
                <w:sz w:val="28"/>
                <w:lang w:val="nb-NO"/>
              </w:rPr>
              <w:br/>
              <w:t>Hva bildet forestiller</w:t>
            </w:r>
          </w:p>
          <w:p w:rsidR="00756C7E" w:rsidRPr="00BF6D11" w:rsidRDefault="00756C7E" w:rsidP="00282CD3">
            <w:pPr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lang w:val="nb-NO"/>
              </w:rPr>
            </w:pPr>
            <w:r w:rsidRPr="00BF6D11">
              <w:rPr>
                <w:rFonts w:asciiTheme="majorHAnsi" w:hAnsiTheme="majorHAnsi"/>
                <w:sz w:val="28"/>
                <w:lang w:val="nb-NO"/>
              </w:rPr>
              <w:t>Formalt nivå</w:t>
            </w:r>
          </w:p>
          <w:p w:rsidR="00756C7E" w:rsidRPr="00BF6D11" w:rsidRDefault="00756C7E" w:rsidP="00282CD3">
            <w:pPr>
              <w:numPr>
                <w:ilvl w:val="1"/>
                <w:numId w:val="19"/>
              </w:numPr>
              <w:rPr>
                <w:rFonts w:asciiTheme="majorHAnsi" w:hAnsiTheme="majorHAnsi"/>
                <w:sz w:val="28"/>
                <w:lang w:val="nb-NO"/>
              </w:rPr>
            </w:pPr>
            <w:r w:rsidRPr="00BF6D11">
              <w:rPr>
                <w:rFonts w:asciiTheme="majorHAnsi" w:hAnsiTheme="majorHAnsi"/>
                <w:sz w:val="28"/>
                <w:lang w:val="nb-NO"/>
              </w:rPr>
              <w:t xml:space="preserve">Opptatt av virkemidler. </w:t>
            </w:r>
            <w:r w:rsidRPr="00BF6D11">
              <w:rPr>
                <w:rFonts w:asciiTheme="majorHAnsi" w:hAnsiTheme="majorHAnsi"/>
                <w:sz w:val="28"/>
                <w:lang w:val="nb-NO"/>
              </w:rPr>
              <w:br/>
              <w:t>Hvordan bildet er blitt fremstilt</w:t>
            </w:r>
          </w:p>
          <w:p w:rsidR="00756C7E" w:rsidRPr="00BF6D11" w:rsidRDefault="00756C7E" w:rsidP="00282CD3">
            <w:pPr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lang w:val="nb-NO"/>
              </w:rPr>
            </w:pPr>
            <w:r w:rsidRPr="00BF6D11">
              <w:rPr>
                <w:rFonts w:asciiTheme="majorHAnsi" w:hAnsiTheme="majorHAnsi"/>
                <w:sz w:val="28"/>
                <w:lang w:val="nb-NO"/>
              </w:rPr>
              <w:t>Tematisk nivå</w:t>
            </w:r>
          </w:p>
          <w:p w:rsidR="00756C7E" w:rsidRPr="00BF6D11" w:rsidRDefault="00756C7E" w:rsidP="00282CD3">
            <w:pPr>
              <w:numPr>
                <w:ilvl w:val="1"/>
                <w:numId w:val="19"/>
              </w:numPr>
              <w:rPr>
                <w:rFonts w:asciiTheme="majorHAnsi" w:hAnsiTheme="majorHAnsi"/>
                <w:sz w:val="28"/>
                <w:lang w:val="nb-NO"/>
              </w:rPr>
            </w:pPr>
            <w:r w:rsidRPr="00BF6D11">
              <w:rPr>
                <w:rFonts w:asciiTheme="majorHAnsi" w:hAnsiTheme="majorHAnsi"/>
                <w:sz w:val="28"/>
                <w:lang w:val="nb-NO"/>
              </w:rPr>
              <w:t>Opptatt av bildets budskap</w:t>
            </w:r>
          </w:p>
          <w:p w:rsidR="00756C7E" w:rsidRPr="00BF6D11" w:rsidRDefault="00756C7E" w:rsidP="00282CD3">
            <w:pPr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lang w:val="nb-NO"/>
              </w:rPr>
            </w:pPr>
            <w:r w:rsidRPr="00BF6D11">
              <w:rPr>
                <w:rFonts w:asciiTheme="majorHAnsi" w:hAnsiTheme="majorHAnsi"/>
                <w:sz w:val="28"/>
                <w:lang w:val="nb-NO"/>
              </w:rPr>
              <w:t>Viktigst i KRLE-undervisningen:</w:t>
            </w:r>
          </w:p>
          <w:p w:rsidR="00756C7E" w:rsidRPr="00BF6D11" w:rsidRDefault="00756C7E" w:rsidP="00282CD3">
            <w:pPr>
              <w:numPr>
                <w:ilvl w:val="1"/>
                <w:numId w:val="19"/>
              </w:numPr>
              <w:rPr>
                <w:rFonts w:asciiTheme="majorHAnsi" w:hAnsiTheme="majorHAnsi"/>
                <w:sz w:val="28"/>
                <w:lang w:val="nb-NO"/>
              </w:rPr>
            </w:pPr>
            <w:r w:rsidRPr="00BF6D11">
              <w:rPr>
                <w:rFonts w:asciiTheme="majorHAnsi" w:hAnsiTheme="majorHAnsi"/>
                <w:sz w:val="28"/>
                <w:lang w:val="nb-NO"/>
              </w:rPr>
              <w:t>Tematisk nivå</w:t>
            </w:r>
          </w:p>
        </w:tc>
      </w:tr>
    </w:tbl>
    <w:p w:rsidR="00756C7E" w:rsidRPr="00B0713A" w:rsidRDefault="00756C7E" w:rsidP="00756C7E">
      <w:pPr>
        <w:rPr>
          <w:rFonts w:asciiTheme="majorHAnsi" w:hAnsiTheme="majorHAnsi" w:cs="Times New Roman"/>
          <w:b/>
          <w:sz w:val="28"/>
        </w:rPr>
      </w:pPr>
    </w:p>
    <w:p w:rsidR="00756C7E" w:rsidRPr="00B0713A" w:rsidRDefault="00756C7E" w:rsidP="00756C7E">
      <w:pPr>
        <w:rPr>
          <w:rFonts w:asciiTheme="majorHAnsi" w:hAnsiTheme="majorHAnsi" w:cs="Times New Roman"/>
          <w:b/>
          <w:sz w:val="32"/>
        </w:rPr>
      </w:pPr>
      <w:r w:rsidRPr="00B0713A">
        <w:rPr>
          <w:rFonts w:asciiTheme="majorHAnsi" w:hAnsiTheme="majorHAnsi" w:cs="Times New Roman"/>
          <w:b/>
          <w:bCs/>
          <w:sz w:val="32"/>
        </w:rPr>
        <w:t>Tolkning av bilder med digitale hjelpemidler</w:t>
      </w:r>
    </w:p>
    <w:p w:rsidR="00756C7E" w:rsidRPr="00BF4D52" w:rsidRDefault="00756C7E" w:rsidP="00756C7E">
      <w:pPr>
        <w:rPr>
          <w:rFonts w:asciiTheme="majorHAnsi" w:hAnsiTheme="majorHAnsi" w:cs="Times New Roman"/>
          <w:sz w:val="28"/>
        </w:rPr>
      </w:pPr>
      <w:r w:rsidRPr="00BF4D52">
        <w:rPr>
          <w:rFonts w:asciiTheme="majorHAnsi" w:hAnsiTheme="majorHAnsi" w:cs="Times New Roman"/>
          <w:bCs/>
          <w:sz w:val="28"/>
        </w:rPr>
        <w:t xml:space="preserve">Se: </w:t>
      </w:r>
      <w:hyperlink r:id="rId33" w:history="1">
        <w:r w:rsidRPr="00BF4D52">
          <w:rPr>
            <w:rStyle w:val="Hyperkobling"/>
            <w:rFonts w:asciiTheme="majorHAnsi" w:hAnsiTheme="majorHAnsi"/>
            <w:sz w:val="28"/>
          </w:rPr>
          <w:t>http://rle.samlaget.no/myldrebileter.aspx</w:t>
        </w:r>
      </w:hyperlink>
    </w:p>
    <w:p w:rsidR="00756C7E" w:rsidRDefault="00756C7E" w:rsidP="00756C7E">
      <w:pPr>
        <w:rPr>
          <w:rFonts w:asciiTheme="majorHAnsi" w:hAnsiTheme="majorHAnsi" w:cs="Times New Roman"/>
          <w:b/>
          <w:sz w:val="40"/>
        </w:rPr>
      </w:pPr>
    </w:p>
    <w:p w:rsidR="00756C7E" w:rsidRPr="00CC313B" w:rsidRDefault="00756C7E" w:rsidP="00756C7E">
      <w:pPr>
        <w:rPr>
          <w:rFonts w:asciiTheme="majorHAnsi" w:hAnsiTheme="majorHAnsi" w:cs="Times New Roman"/>
          <w:b/>
          <w:sz w:val="40"/>
        </w:rPr>
      </w:pPr>
      <w:r w:rsidRPr="00B0713A">
        <w:rPr>
          <w:rFonts w:asciiTheme="majorHAnsi" w:hAnsiTheme="majorHAnsi" w:cs="Times New Roman"/>
          <w:b/>
          <w:sz w:val="40"/>
        </w:rPr>
        <w:t>Kompetansemål</w:t>
      </w:r>
      <w:r>
        <w:rPr>
          <w:rFonts w:asciiTheme="majorHAnsi" w:hAnsiTheme="majorHAnsi" w:cs="Times New Roman"/>
          <w:b/>
          <w:sz w:val="40"/>
        </w:rPr>
        <w:t xml:space="preserve"> </w:t>
      </w:r>
      <w:r w:rsidRPr="00B0713A">
        <w:rPr>
          <w:rFonts w:asciiTheme="majorHAnsi" w:hAnsiTheme="majorHAnsi" w:cs="Times New Roman"/>
          <w:sz w:val="28"/>
          <w:u w:val="single"/>
        </w:rPr>
        <w:t>HKS 2006:130f.</w:t>
      </w:r>
      <w:r w:rsidRPr="00B0713A">
        <w:rPr>
          <w:rFonts w:asciiTheme="majorHAnsi" w:hAnsiTheme="majorHAnsi" w:cs="Times New Roman"/>
          <w:sz w:val="28"/>
        </w:rPr>
        <w:t>:</w:t>
      </w:r>
    </w:p>
    <w:p w:rsidR="00756C7E" w:rsidRPr="001B32EC" w:rsidRDefault="00756C7E" w:rsidP="00756C7E">
      <w:pPr>
        <w:rPr>
          <w:rFonts w:asciiTheme="majorHAnsi" w:hAnsiTheme="majorHAnsi" w:cs="Times New Roman"/>
          <w:i/>
          <w:sz w:val="20"/>
        </w:rPr>
      </w:pPr>
    </w:p>
    <w:p w:rsidR="00756C7E" w:rsidRPr="00B0713A" w:rsidRDefault="00756C7E" w:rsidP="00756C7E">
      <w:pPr>
        <w:rPr>
          <w:rFonts w:asciiTheme="majorHAnsi" w:hAnsiTheme="majorHAnsi" w:cs="Times New Roman"/>
          <w:i/>
          <w:sz w:val="28"/>
        </w:rPr>
      </w:pPr>
      <w:r w:rsidRPr="00B0713A">
        <w:rPr>
          <w:rFonts w:asciiTheme="majorHAnsi" w:hAnsiTheme="majorHAnsi" w:cs="Times New Roman"/>
          <w:i/>
          <w:sz w:val="28"/>
        </w:rPr>
        <w:t>Lærerplanen</w:t>
      </w:r>
      <w:r w:rsidRPr="00B0713A">
        <w:rPr>
          <w:rFonts w:asciiTheme="majorHAnsi" w:hAnsiTheme="majorHAnsi" w:cs="Times New Roman"/>
          <w:sz w:val="28"/>
        </w:rPr>
        <w:t xml:space="preserve"> (Kunnskapsløftet)</w:t>
      </w:r>
      <w:r w:rsidRPr="00B0713A">
        <w:rPr>
          <w:rFonts w:asciiTheme="majorHAnsi" w:hAnsiTheme="majorHAnsi" w:cs="Times New Roman"/>
          <w:i/>
          <w:sz w:val="28"/>
        </w:rPr>
        <w:t xml:space="preserve"> har egne kompetansemål om estetikk på alle </w:t>
      </w:r>
      <w:proofErr w:type="spellStart"/>
      <w:r w:rsidRPr="00B0713A">
        <w:rPr>
          <w:rFonts w:asciiTheme="majorHAnsi" w:hAnsiTheme="majorHAnsi" w:cs="Times New Roman"/>
          <w:i/>
          <w:sz w:val="28"/>
        </w:rPr>
        <w:t>hovedtrinn</w:t>
      </w:r>
      <w:proofErr w:type="spellEnd"/>
      <w:r w:rsidRPr="00B0713A">
        <w:rPr>
          <w:rFonts w:asciiTheme="majorHAnsi" w:hAnsiTheme="majorHAnsi" w:cs="Times New Roman"/>
          <w:i/>
          <w:sz w:val="28"/>
        </w:rPr>
        <w:t>:</w:t>
      </w:r>
    </w:p>
    <w:p w:rsidR="00756C7E" w:rsidRPr="00B0713A" w:rsidRDefault="00756C7E" w:rsidP="00756C7E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t xml:space="preserve">Elevene skal </w:t>
      </w:r>
      <w:r w:rsidRPr="00B0713A">
        <w:rPr>
          <w:rFonts w:asciiTheme="majorHAnsi" w:hAnsiTheme="majorHAnsi" w:cs="Times New Roman"/>
          <w:sz w:val="28"/>
          <w:u w:val="single"/>
        </w:rPr>
        <w:t>utvikles</w:t>
      </w:r>
      <w:r w:rsidRPr="00B0713A">
        <w:rPr>
          <w:rFonts w:asciiTheme="majorHAnsi" w:hAnsiTheme="majorHAnsi" w:cs="Times New Roman"/>
          <w:sz w:val="28"/>
        </w:rPr>
        <w:t xml:space="preserve"> gjennom kunst (</w:t>
      </w:r>
      <w:r w:rsidRPr="00B0713A">
        <w:rPr>
          <w:rFonts w:asciiTheme="majorHAnsi" w:hAnsiTheme="majorHAnsi" w:cs="Times New Roman"/>
          <w:i/>
          <w:sz w:val="28"/>
        </w:rPr>
        <w:t>Det skapende menneske/KL</w:t>
      </w:r>
      <w:r w:rsidRPr="00B0713A">
        <w:rPr>
          <w:rFonts w:asciiTheme="majorHAnsi" w:hAnsiTheme="majorHAnsi" w:cs="Times New Roman"/>
          <w:sz w:val="28"/>
        </w:rPr>
        <w:t>)</w:t>
      </w:r>
    </w:p>
    <w:p w:rsidR="00756C7E" w:rsidRPr="00B0713A" w:rsidRDefault="00756C7E" w:rsidP="00756C7E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t>Elevene skal oppleve, føle, skape.</w:t>
      </w:r>
    </w:p>
    <w:p w:rsidR="00756C7E" w:rsidRPr="00B0713A" w:rsidRDefault="00756C7E" w:rsidP="00756C7E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t>Kunst gir muligheter for tverrfaglig utfoldelse.</w:t>
      </w:r>
    </w:p>
    <w:p w:rsidR="00756C7E" w:rsidRPr="00555E96" w:rsidRDefault="00756C7E" w:rsidP="00756C7E">
      <w:pPr>
        <w:rPr>
          <w:rFonts w:asciiTheme="majorHAnsi" w:eastAsia="Times New Roman" w:hAnsiTheme="majorHAnsi" w:cs="Times New Roman"/>
          <w:b/>
          <w:bCs/>
          <w:kern w:val="32"/>
          <w:sz w:val="28"/>
          <w:szCs w:val="40"/>
          <w:lang w:val="nn-NO"/>
        </w:rPr>
      </w:pPr>
    </w:p>
    <w:p w:rsidR="00756C7E" w:rsidRPr="00CD5FB9" w:rsidRDefault="00756C7E" w:rsidP="00756C7E">
      <w:pPr>
        <w:rPr>
          <w:rFonts w:asciiTheme="majorHAnsi" w:hAnsiTheme="majorHAnsi" w:cs="Times New Roman"/>
          <w:b/>
          <w:sz w:val="32"/>
        </w:rPr>
      </w:pPr>
      <w:r w:rsidRPr="00CD5FB9">
        <w:rPr>
          <w:rFonts w:asciiTheme="majorHAnsi" w:hAnsiTheme="majorHAnsi" w:cs="Times New Roman"/>
          <w:b/>
          <w:sz w:val="32"/>
        </w:rPr>
        <w:t>Kunst, estetikk og involvering</w:t>
      </w:r>
    </w:p>
    <w:p w:rsidR="00756C7E" w:rsidRPr="00B0713A" w:rsidRDefault="00756C7E" w:rsidP="00756C7E">
      <w:pPr>
        <w:ind w:left="-90" w:firstLine="90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lastRenderedPageBreak/>
        <w:t>Estetiske arbeidsmåter kan være involverende: Vis varsomhet.</w:t>
      </w:r>
      <w:r w:rsidRPr="00B0713A">
        <w:rPr>
          <w:rStyle w:val="Fotnotereferanse"/>
          <w:rFonts w:asciiTheme="majorHAnsi" w:hAnsiTheme="majorHAnsi" w:cs="Times New Roman"/>
          <w:sz w:val="28"/>
        </w:rPr>
        <w:footnoteReference w:id="10"/>
      </w:r>
    </w:p>
    <w:p w:rsidR="00756C7E" w:rsidRPr="00B0713A" w:rsidRDefault="00756C7E" w:rsidP="00756C7E">
      <w:pPr>
        <w:rPr>
          <w:rFonts w:asciiTheme="majorHAnsi" w:hAnsiTheme="majorHAnsi" w:cs="Times New Roman"/>
          <w:sz w:val="28"/>
        </w:rPr>
      </w:pPr>
    </w:p>
    <w:p w:rsidR="00756C7E" w:rsidRPr="00CD5FB9" w:rsidRDefault="00756C7E" w:rsidP="00756C7E">
      <w:pPr>
        <w:rPr>
          <w:rFonts w:asciiTheme="majorHAnsi" w:hAnsiTheme="majorHAnsi" w:cs="Times New Roman"/>
          <w:b/>
          <w:sz w:val="32"/>
        </w:rPr>
      </w:pPr>
      <w:r w:rsidRPr="00CD5FB9">
        <w:rPr>
          <w:rFonts w:asciiTheme="majorHAnsi" w:hAnsiTheme="majorHAnsi" w:cs="Times New Roman"/>
          <w:b/>
          <w:sz w:val="32"/>
        </w:rPr>
        <w:t>Bildesjangre:</w:t>
      </w:r>
    </w:p>
    <w:p w:rsidR="00756C7E" w:rsidRPr="00B0713A" w:rsidRDefault="00756C7E" w:rsidP="00756C7E">
      <w:pPr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t>Ikoner</w:t>
      </w:r>
    </w:p>
    <w:p w:rsidR="00756C7E" w:rsidRPr="00B0713A" w:rsidRDefault="00756C7E" w:rsidP="00756C7E">
      <w:pPr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t>Søndagskole (flanellograf og glansbilder)</w:t>
      </w:r>
    </w:p>
    <w:p w:rsidR="00756C7E" w:rsidRPr="00B0713A" w:rsidRDefault="00756C7E" w:rsidP="00756C7E">
      <w:pPr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t>Naivistisk kunst</w:t>
      </w:r>
    </w:p>
    <w:p w:rsidR="00756C7E" w:rsidRPr="00B0713A" w:rsidRDefault="00756C7E" w:rsidP="00756C7E">
      <w:pPr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32"/>
        </w:rPr>
      </w:pPr>
      <w:r w:rsidRPr="00B0713A">
        <w:rPr>
          <w:rFonts w:asciiTheme="majorHAnsi" w:hAnsiTheme="majorHAnsi" w:cs="Times New Roman"/>
          <w:sz w:val="28"/>
        </w:rPr>
        <w:t>Kitsch</w:t>
      </w:r>
      <w:r w:rsidRPr="00B0713A">
        <w:rPr>
          <w:rStyle w:val="Fotnotereferanse"/>
          <w:rFonts w:asciiTheme="majorHAnsi" w:hAnsiTheme="majorHAnsi" w:cs="Times New Roman"/>
          <w:sz w:val="28"/>
        </w:rPr>
        <w:footnoteReference w:id="11"/>
      </w:r>
    </w:p>
    <w:p w:rsidR="00756C7E" w:rsidRPr="00B0713A" w:rsidRDefault="00756C7E" w:rsidP="00756C7E">
      <w:pPr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8"/>
          <w:lang w:val="en-US"/>
        </w:rPr>
      </w:pPr>
      <w:proofErr w:type="spellStart"/>
      <w:r w:rsidRPr="00B0713A">
        <w:rPr>
          <w:rFonts w:asciiTheme="majorHAnsi" w:hAnsiTheme="majorHAnsi" w:cs="Times New Roman"/>
          <w:sz w:val="28"/>
          <w:lang w:val="en-US"/>
        </w:rPr>
        <w:t>Realistiske</w:t>
      </w:r>
      <w:proofErr w:type="spellEnd"/>
      <w:r w:rsidRPr="00B0713A">
        <w:rPr>
          <w:rFonts w:asciiTheme="majorHAnsi" w:hAnsiTheme="majorHAnsi" w:cs="Times New Roman"/>
          <w:sz w:val="28"/>
          <w:lang w:val="en-US"/>
        </w:rPr>
        <w:t xml:space="preserve"> </w:t>
      </w:r>
      <w:proofErr w:type="spellStart"/>
      <w:r w:rsidRPr="00B0713A">
        <w:rPr>
          <w:rFonts w:asciiTheme="majorHAnsi" w:hAnsiTheme="majorHAnsi" w:cs="Times New Roman"/>
          <w:sz w:val="28"/>
          <w:lang w:val="en-US"/>
        </w:rPr>
        <w:t>bilder</w:t>
      </w:r>
      <w:proofErr w:type="spellEnd"/>
      <w:r w:rsidRPr="00B0713A">
        <w:rPr>
          <w:rFonts w:asciiTheme="majorHAnsi" w:hAnsiTheme="majorHAnsi" w:cs="Times New Roman"/>
          <w:sz w:val="28"/>
          <w:lang w:val="en-US"/>
        </w:rPr>
        <w:t xml:space="preserve"> (</w:t>
      </w:r>
      <w:proofErr w:type="spellStart"/>
      <w:r w:rsidRPr="00B0713A">
        <w:rPr>
          <w:rFonts w:asciiTheme="majorHAnsi" w:hAnsiTheme="majorHAnsi" w:cs="Times New Roman"/>
          <w:sz w:val="28"/>
          <w:lang w:val="en-US"/>
        </w:rPr>
        <w:t>filmfremvisning</w:t>
      </w:r>
      <w:proofErr w:type="spellEnd"/>
      <w:r w:rsidRPr="00B0713A">
        <w:rPr>
          <w:rFonts w:asciiTheme="majorHAnsi" w:hAnsiTheme="majorHAnsi" w:cs="Times New Roman"/>
          <w:sz w:val="28"/>
          <w:lang w:val="en-US"/>
        </w:rPr>
        <w:t xml:space="preserve">: </w:t>
      </w:r>
      <w:r w:rsidRPr="00B0713A">
        <w:rPr>
          <w:rFonts w:asciiTheme="majorHAnsi" w:hAnsiTheme="majorHAnsi" w:cs="Times New Roman"/>
          <w:i/>
          <w:sz w:val="28"/>
          <w:lang w:val="en-US"/>
        </w:rPr>
        <w:t>The passion of Christ</w:t>
      </w:r>
      <w:r w:rsidRPr="00B0713A">
        <w:rPr>
          <w:rFonts w:asciiTheme="majorHAnsi" w:hAnsiTheme="majorHAnsi" w:cs="Times New Roman"/>
          <w:sz w:val="28"/>
          <w:lang w:val="en-US"/>
        </w:rPr>
        <w:t>)</w:t>
      </w:r>
    </w:p>
    <w:p w:rsidR="00756C7E" w:rsidRPr="00B0713A" w:rsidRDefault="00756C7E" w:rsidP="00756C7E">
      <w:pPr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8"/>
          <w:lang w:val="en-US"/>
        </w:rPr>
      </w:pPr>
      <w:r w:rsidRPr="00B0713A">
        <w:rPr>
          <w:rFonts w:asciiTheme="majorHAnsi" w:hAnsiTheme="majorHAnsi" w:cs="Times New Roman"/>
          <w:sz w:val="28"/>
        </w:rPr>
        <w:t>Renessansekunst</w:t>
      </w:r>
    </w:p>
    <w:p w:rsidR="00756C7E" w:rsidRPr="00B0713A" w:rsidRDefault="00756C7E" w:rsidP="00756C7E">
      <w:pPr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8"/>
          <w:lang w:val="en-US"/>
        </w:rPr>
      </w:pPr>
      <w:r w:rsidRPr="00B0713A">
        <w:rPr>
          <w:rFonts w:asciiTheme="majorHAnsi" w:hAnsiTheme="majorHAnsi" w:cs="Times New Roman"/>
          <w:sz w:val="28"/>
        </w:rPr>
        <w:t>Symboler</w:t>
      </w:r>
    </w:p>
    <w:p w:rsidR="00756C7E" w:rsidRPr="00B0713A" w:rsidRDefault="00756C7E" w:rsidP="00756C7E">
      <w:pPr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8"/>
          <w:lang w:val="en-US"/>
        </w:rPr>
      </w:pPr>
      <w:r w:rsidRPr="00B0713A">
        <w:rPr>
          <w:rFonts w:asciiTheme="majorHAnsi" w:hAnsiTheme="majorHAnsi" w:cs="Times New Roman"/>
          <w:sz w:val="28"/>
        </w:rPr>
        <w:t>Støtende bilder</w:t>
      </w:r>
    </w:p>
    <w:p w:rsidR="00756C7E" w:rsidRPr="00B0713A" w:rsidRDefault="00756C7E" w:rsidP="00756C7E">
      <w:pPr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8"/>
          <w:lang w:val="en-US"/>
        </w:rPr>
      </w:pPr>
      <w:r w:rsidRPr="00B0713A">
        <w:rPr>
          <w:rFonts w:asciiTheme="majorHAnsi" w:hAnsiTheme="majorHAnsi" w:cs="Times New Roman"/>
          <w:sz w:val="28"/>
        </w:rPr>
        <w:t xml:space="preserve">Erotiske bilder </w:t>
      </w:r>
    </w:p>
    <w:p w:rsidR="00756C7E" w:rsidRPr="00B0713A" w:rsidRDefault="00756C7E" w:rsidP="00756C7E">
      <w:pPr>
        <w:jc w:val="both"/>
        <w:rPr>
          <w:rFonts w:asciiTheme="majorHAnsi" w:hAnsiTheme="majorHAnsi" w:cs="Times New Roman"/>
          <w:b/>
          <w:sz w:val="28"/>
        </w:rPr>
      </w:pPr>
    </w:p>
    <w:p w:rsidR="00756C7E" w:rsidRPr="00CD5FB9" w:rsidRDefault="00756C7E" w:rsidP="00756C7E">
      <w:pPr>
        <w:ind w:left="-90"/>
        <w:jc w:val="both"/>
        <w:rPr>
          <w:rFonts w:asciiTheme="majorHAnsi" w:hAnsiTheme="majorHAnsi" w:cs="Times New Roman"/>
          <w:b/>
          <w:sz w:val="32"/>
        </w:rPr>
      </w:pPr>
      <w:r w:rsidRPr="00CD5FB9">
        <w:rPr>
          <w:rFonts w:asciiTheme="majorHAnsi" w:hAnsiTheme="majorHAnsi" w:cs="Times New Roman"/>
          <w:b/>
          <w:sz w:val="32"/>
        </w:rPr>
        <w:t>Bildefremkallende språk</w:t>
      </w:r>
    </w:p>
    <w:p w:rsidR="00756C7E" w:rsidRPr="00CD5FB9" w:rsidRDefault="00756C7E" w:rsidP="00756C7E">
      <w:pPr>
        <w:ind w:left="-90"/>
        <w:jc w:val="both"/>
        <w:rPr>
          <w:rFonts w:asciiTheme="majorHAnsi" w:hAnsiTheme="majorHAnsi" w:cs="Times New Roman"/>
          <w:sz w:val="32"/>
        </w:rPr>
      </w:pPr>
      <w:r w:rsidRPr="00CD5FB9">
        <w:rPr>
          <w:rFonts w:asciiTheme="majorHAnsi" w:hAnsiTheme="majorHAnsi" w:cs="Times New Roman"/>
          <w:sz w:val="32"/>
        </w:rPr>
        <w:t xml:space="preserve">Religionenes forsøk på å tolke </w:t>
      </w:r>
      <w:proofErr w:type="spellStart"/>
      <w:r w:rsidRPr="00CD5FB9">
        <w:rPr>
          <w:rFonts w:asciiTheme="majorHAnsi" w:hAnsiTheme="majorHAnsi" w:cs="Times New Roman"/>
          <w:sz w:val="32"/>
        </w:rPr>
        <w:t>tilværelsen</w:t>
      </w:r>
      <w:proofErr w:type="spellEnd"/>
      <w:r w:rsidRPr="00CD5FB9">
        <w:rPr>
          <w:rFonts w:asciiTheme="majorHAnsi" w:hAnsiTheme="majorHAnsi" w:cs="Times New Roman"/>
          <w:sz w:val="32"/>
        </w:rPr>
        <w:t xml:space="preserve"> og forklare Gud og Guds Rike er avhengig av poetisk og metaforisk språk (salmer, tekster, lignelser)</w:t>
      </w:r>
    </w:p>
    <w:p w:rsidR="00756C7E" w:rsidRPr="00CD5FB9" w:rsidRDefault="00756C7E" w:rsidP="00756C7E">
      <w:pPr>
        <w:ind w:left="-90"/>
        <w:jc w:val="both"/>
        <w:rPr>
          <w:rFonts w:asciiTheme="majorHAnsi" w:hAnsiTheme="majorHAnsi" w:cs="Times New Roman"/>
          <w:b/>
          <w:sz w:val="32"/>
        </w:rPr>
      </w:pPr>
    </w:p>
    <w:p w:rsidR="00756C7E" w:rsidRPr="00CD5FB9" w:rsidRDefault="00756C7E" w:rsidP="00756C7E">
      <w:pPr>
        <w:ind w:left="-90"/>
        <w:jc w:val="both"/>
        <w:rPr>
          <w:rFonts w:asciiTheme="majorHAnsi" w:hAnsiTheme="majorHAnsi" w:cs="Times New Roman"/>
          <w:sz w:val="32"/>
        </w:rPr>
      </w:pPr>
      <w:r w:rsidRPr="00CD5FB9">
        <w:rPr>
          <w:rFonts w:asciiTheme="majorHAnsi" w:hAnsiTheme="majorHAnsi" w:cs="Times New Roman"/>
          <w:b/>
          <w:sz w:val="32"/>
        </w:rPr>
        <w:t xml:space="preserve">Bilder og symboler er en del av det </w:t>
      </w:r>
      <w:proofErr w:type="gramStart"/>
      <w:r w:rsidRPr="00CD5FB9">
        <w:rPr>
          <w:rFonts w:asciiTheme="majorHAnsi" w:hAnsiTheme="majorHAnsi" w:cs="Times New Roman"/>
          <w:b/>
          <w:sz w:val="32"/>
        </w:rPr>
        <w:t>religiøse ”ordforrådet</w:t>
      </w:r>
      <w:proofErr w:type="gramEnd"/>
      <w:r w:rsidRPr="00CD5FB9">
        <w:rPr>
          <w:rFonts w:asciiTheme="majorHAnsi" w:hAnsiTheme="majorHAnsi" w:cs="Times New Roman"/>
          <w:b/>
          <w:sz w:val="32"/>
        </w:rPr>
        <w:t>”</w:t>
      </w:r>
      <w:r w:rsidRPr="00CD5FB9">
        <w:rPr>
          <w:rFonts w:asciiTheme="majorHAnsi" w:hAnsiTheme="majorHAnsi" w:cs="Times New Roman"/>
          <w:sz w:val="32"/>
        </w:rPr>
        <w:t xml:space="preserve"> </w:t>
      </w:r>
    </w:p>
    <w:p w:rsidR="00756C7E" w:rsidRDefault="00756C7E" w:rsidP="00756C7E">
      <w:pPr>
        <w:ind w:left="-90"/>
        <w:jc w:val="both"/>
        <w:rPr>
          <w:rFonts w:asciiTheme="majorHAnsi" w:hAnsiTheme="majorHAnsi" w:cs="Times New Roman"/>
          <w:sz w:val="32"/>
        </w:rPr>
      </w:pPr>
      <w:r w:rsidRPr="00CD5FB9">
        <w:rPr>
          <w:rFonts w:asciiTheme="majorHAnsi" w:hAnsiTheme="majorHAnsi" w:cs="Times New Roman"/>
          <w:sz w:val="32"/>
        </w:rPr>
        <w:t xml:space="preserve">Bilder som skaper forestillinger (himmelen), og symboler som peker ut over seg selv (korset), taler et språk uten ord som er viktig for den troende. </w:t>
      </w:r>
    </w:p>
    <w:p w:rsidR="00756C7E" w:rsidRPr="00CC313B" w:rsidRDefault="00756C7E" w:rsidP="00756C7E">
      <w:pPr>
        <w:jc w:val="both"/>
        <w:rPr>
          <w:rFonts w:asciiTheme="majorHAnsi" w:hAnsiTheme="majorHAnsi" w:cs="Times New Roman"/>
          <w:b/>
        </w:rPr>
      </w:pPr>
    </w:p>
    <w:p w:rsidR="00756C7E" w:rsidRDefault="00756C7E" w:rsidP="00756C7E">
      <w:pPr>
        <w:ind w:left="-90"/>
        <w:jc w:val="both"/>
        <w:rPr>
          <w:rFonts w:asciiTheme="majorHAnsi" w:hAnsiTheme="majorHAnsi" w:cs="Times New Roman"/>
        </w:rPr>
      </w:pPr>
      <w:proofErr w:type="gramStart"/>
      <w:r w:rsidRPr="00CC313B">
        <w:rPr>
          <w:rFonts w:asciiTheme="majorHAnsi" w:hAnsiTheme="majorHAnsi" w:cs="Times New Roman"/>
          <w:b/>
          <w:sz w:val="32"/>
        </w:rPr>
        <w:t>Religiøst ”stammespråk</w:t>
      </w:r>
      <w:proofErr w:type="gramEnd"/>
      <w:r w:rsidRPr="00CC313B">
        <w:rPr>
          <w:rFonts w:asciiTheme="majorHAnsi" w:hAnsiTheme="majorHAnsi" w:cs="Times New Roman"/>
          <w:b/>
          <w:sz w:val="32"/>
        </w:rPr>
        <w:t>” gir eksistensiell involvering</w:t>
      </w:r>
    </w:p>
    <w:p w:rsidR="00756C7E" w:rsidRPr="00CC313B" w:rsidRDefault="00756C7E" w:rsidP="00756C7E">
      <w:pPr>
        <w:ind w:left="-90"/>
        <w:jc w:val="both"/>
        <w:rPr>
          <w:rFonts w:asciiTheme="majorHAnsi" w:hAnsiTheme="majorHAnsi" w:cs="Times New Roman"/>
          <w:sz w:val="20"/>
        </w:rPr>
      </w:pPr>
      <w:r w:rsidRPr="00CC313B">
        <w:rPr>
          <w:rFonts w:asciiTheme="majorHAnsi" w:hAnsiTheme="majorHAnsi" w:cs="Times New Roman"/>
        </w:rPr>
        <w:t xml:space="preserve">I norsk kristenhet har </w:t>
      </w:r>
      <w:proofErr w:type="gramStart"/>
      <w:r w:rsidRPr="00CC313B">
        <w:rPr>
          <w:rFonts w:asciiTheme="majorHAnsi" w:hAnsiTheme="majorHAnsi" w:cs="Times New Roman"/>
        </w:rPr>
        <w:t xml:space="preserve">uttrykket </w:t>
      </w:r>
      <w:r w:rsidRPr="00CC313B">
        <w:rPr>
          <w:rFonts w:asciiTheme="majorHAnsi" w:hAnsiTheme="majorHAnsi" w:cs="Times New Roman"/>
          <w:i/>
        </w:rPr>
        <w:t>”</w:t>
      </w:r>
      <w:proofErr w:type="spellStart"/>
      <w:r w:rsidRPr="00CC313B">
        <w:rPr>
          <w:rFonts w:asciiTheme="majorHAnsi" w:hAnsiTheme="majorHAnsi" w:cs="Times New Roman"/>
          <w:i/>
        </w:rPr>
        <w:t>ka’anans</w:t>
      </w:r>
      <w:proofErr w:type="spellEnd"/>
      <w:proofErr w:type="gramEnd"/>
      <w:r w:rsidRPr="00CC313B">
        <w:rPr>
          <w:rFonts w:asciiTheme="majorHAnsi" w:hAnsiTheme="majorHAnsi" w:cs="Times New Roman"/>
          <w:i/>
        </w:rPr>
        <w:t xml:space="preserve"> språk”</w:t>
      </w:r>
      <w:r w:rsidRPr="00CC313B">
        <w:rPr>
          <w:rFonts w:asciiTheme="majorHAnsi" w:hAnsiTheme="majorHAnsi" w:cs="Times New Roman"/>
        </w:rPr>
        <w:t xml:space="preserve"> betegnet en allegorisk måte å tolke det troende liv på. Her henter den troende bilder fra Det gamle testamentet og overfører disse på sin egen eksistensielle opplevelse av guddommelig nærvær:</w:t>
      </w:r>
    </w:p>
    <w:p w:rsidR="00756C7E" w:rsidRPr="00B0713A" w:rsidRDefault="00756C7E" w:rsidP="00756C7E">
      <w:pPr>
        <w:jc w:val="both"/>
        <w:rPr>
          <w:rFonts w:asciiTheme="majorHAnsi" w:hAnsiTheme="majorHAnsi" w:cs="Times New Roman"/>
          <w:b/>
          <w:sz w:val="28"/>
        </w:rPr>
      </w:pPr>
    </w:p>
    <w:p w:rsidR="00756C7E" w:rsidRPr="00CD5FB9" w:rsidRDefault="00756C7E" w:rsidP="00756C7E">
      <w:pPr>
        <w:jc w:val="both"/>
        <w:rPr>
          <w:rFonts w:asciiTheme="majorHAnsi" w:hAnsiTheme="majorHAnsi" w:cs="Times New Roman"/>
          <w:b/>
          <w:sz w:val="32"/>
        </w:rPr>
      </w:pPr>
      <w:r w:rsidRPr="00CD5FB9">
        <w:rPr>
          <w:rFonts w:asciiTheme="majorHAnsi" w:hAnsiTheme="majorHAnsi" w:cs="Times New Roman"/>
          <w:b/>
          <w:sz w:val="32"/>
        </w:rPr>
        <w:t>Kristen sangtekst fra en karismatisk pinsemenighet:</w:t>
      </w:r>
    </w:p>
    <w:p w:rsidR="00756C7E" w:rsidRPr="00891AB2" w:rsidRDefault="00756C7E" w:rsidP="00756C7E">
      <w:pPr>
        <w:jc w:val="both"/>
        <w:rPr>
          <w:rFonts w:asciiTheme="majorHAnsi" w:hAnsiTheme="majorHAnsi" w:cs="Times New Roman"/>
          <w:i/>
          <w:sz w:val="28"/>
        </w:rPr>
      </w:pPr>
      <w:proofErr w:type="gramStart"/>
      <w:r w:rsidRPr="00891AB2">
        <w:rPr>
          <w:rFonts w:asciiTheme="majorHAnsi" w:hAnsiTheme="majorHAnsi" w:cs="Times New Roman"/>
          <w:i/>
          <w:sz w:val="28"/>
        </w:rPr>
        <w:t>”Jeg</w:t>
      </w:r>
      <w:proofErr w:type="gramEnd"/>
      <w:r w:rsidRPr="00891AB2">
        <w:rPr>
          <w:rFonts w:asciiTheme="majorHAnsi" w:hAnsiTheme="majorHAnsi" w:cs="Times New Roman"/>
          <w:i/>
          <w:sz w:val="28"/>
        </w:rPr>
        <w:t xml:space="preserve"> gikk over Jordan for </w:t>
      </w:r>
      <w:proofErr w:type="spellStart"/>
      <w:r w:rsidRPr="00891AB2">
        <w:rPr>
          <w:rFonts w:asciiTheme="majorHAnsi" w:hAnsiTheme="majorHAnsi" w:cs="Times New Roman"/>
          <w:i/>
          <w:sz w:val="28"/>
        </w:rPr>
        <w:t>Ka’anan</w:t>
      </w:r>
      <w:proofErr w:type="spellEnd"/>
      <w:r w:rsidRPr="00891AB2">
        <w:rPr>
          <w:rFonts w:asciiTheme="majorHAnsi" w:hAnsiTheme="majorHAnsi" w:cs="Times New Roman"/>
          <w:i/>
          <w:sz w:val="28"/>
        </w:rPr>
        <w:t xml:space="preserve"> å se, og det var som </w:t>
      </w:r>
      <w:proofErr w:type="spellStart"/>
      <w:r w:rsidRPr="00891AB2">
        <w:rPr>
          <w:rFonts w:asciiTheme="majorHAnsi" w:hAnsiTheme="majorHAnsi" w:cs="Times New Roman"/>
          <w:i/>
          <w:sz w:val="28"/>
        </w:rPr>
        <w:t>him’len</w:t>
      </w:r>
      <w:proofErr w:type="spellEnd"/>
      <w:r w:rsidRPr="00891AB2">
        <w:rPr>
          <w:rFonts w:asciiTheme="majorHAnsi" w:hAnsiTheme="majorHAnsi" w:cs="Times New Roman"/>
          <w:i/>
          <w:sz w:val="28"/>
        </w:rPr>
        <w:t xml:space="preserve"> for meg”</w:t>
      </w:r>
    </w:p>
    <w:p w:rsidR="00756C7E" w:rsidRDefault="00756C7E" w:rsidP="00756C7E">
      <w:pPr>
        <w:pStyle w:val="Overskrift1"/>
        <w:spacing w:before="0" w:after="0"/>
        <w:rPr>
          <w:rFonts w:asciiTheme="majorHAnsi" w:hAnsiTheme="majorHAnsi"/>
          <w:sz w:val="28"/>
          <w:szCs w:val="28"/>
        </w:rPr>
      </w:pPr>
    </w:p>
    <w:p w:rsidR="00756C7E" w:rsidRPr="00CD5FB9" w:rsidRDefault="00756C7E" w:rsidP="00756C7E">
      <w:pPr>
        <w:pStyle w:val="Overskrift1"/>
        <w:spacing w:before="0" w:after="0"/>
        <w:rPr>
          <w:rFonts w:asciiTheme="majorHAnsi" w:hAnsiTheme="majorHAnsi"/>
          <w:sz w:val="28"/>
          <w:szCs w:val="28"/>
        </w:rPr>
      </w:pPr>
      <w:r w:rsidRPr="00B0713A">
        <w:rPr>
          <w:rFonts w:asciiTheme="majorHAnsi" w:hAnsiTheme="majorHAnsi"/>
          <w:sz w:val="28"/>
          <w:szCs w:val="28"/>
        </w:rPr>
        <w:t>John Bunyan</w:t>
      </w:r>
      <w:r w:rsidRPr="00B0713A">
        <w:rPr>
          <w:rStyle w:val="Fotnotereferanse"/>
          <w:rFonts w:asciiTheme="majorHAnsi" w:hAnsiTheme="majorHAnsi"/>
          <w:sz w:val="28"/>
          <w:szCs w:val="28"/>
        </w:rPr>
        <w:footnoteReference w:id="12"/>
      </w:r>
      <w:r>
        <w:rPr>
          <w:rFonts w:asciiTheme="majorHAnsi" w:hAnsiTheme="majorHAnsi"/>
          <w:sz w:val="28"/>
          <w:szCs w:val="28"/>
        </w:rPr>
        <w:t xml:space="preserve"> </w:t>
      </w:r>
      <w:hyperlink r:id="rId34" w:tooltip="Pilegrims vandring" w:history="1">
        <w:r w:rsidRPr="00B0713A">
          <w:rPr>
            <w:rStyle w:val="Hyperkobling"/>
            <w:rFonts w:asciiTheme="majorHAnsi" w:hAnsiTheme="majorHAnsi"/>
            <w:i/>
            <w:iCs/>
            <w:sz w:val="28"/>
            <w:szCs w:val="28"/>
          </w:rPr>
          <w:t>Pilegrims vandring</w:t>
        </w:r>
      </w:hyperlink>
      <w:r w:rsidRPr="00B0713A">
        <w:rPr>
          <w:rFonts w:asciiTheme="majorHAnsi" w:hAnsiTheme="majorHAnsi"/>
          <w:b w:val="0"/>
          <w:sz w:val="28"/>
          <w:szCs w:val="28"/>
        </w:rPr>
        <w:t xml:space="preserve"> (pietistisk moralfabel)</w:t>
      </w:r>
    </w:p>
    <w:p w:rsidR="00756C7E" w:rsidRPr="00B0713A" w:rsidRDefault="00756C7E" w:rsidP="00756C7E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756C7E" w:rsidRPr="00A1151E" w:rsidRDefault="00756C7E" w:rsidP="00756C7E">
      <w:pPr>
        <w:rPr>
          <w:rFonts w:asciiTheme="majorHAnsi" w:hAnsiTheme="majorHAnsi" w:cs="Times New Roman"/>
          <w:b/>
          <w:sz w:val="40"/>
        </w:rPr>
      </w:pPr>
      <w:r w:rsidRPr="00A1151E">
        <w:rPr>
          <w:rFonts w:asciiTheme="majorHAnsi" w:hAnsiTheme="majorHAnsi" w:cs="Times New Roman"/>
          <w:b/>
          <w:sz w:val="40"/>
        </w:rPr>
        <w:t>Bilder kan fremme læreprosessen</w:t>
      </w:r>
    </w:p>
    <w:p w:rsidR="00756C7E" w:rsidRPr="00A1151E" w:rsidRDefault="00756C7E" w:rsidP="00756C7E">
      <w:pPr>
        <w:rPr>
          <w:rFonts w:asciiTheme="majorHAnsi" w:hAnsiTheme="majorHAnsi" w:cs="Times New Roman"/>
        </w:rPr>
      </w:pPr>
    </w:p>
    <w:p w:rsidR="00756C7E" w:rsidRPr="00B0713A" w:rsidRDefault="00756C7E" w:rsidP="00756C7E">
      <w:pPr>
        <w:ind w:left="360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t>Noen prinsipper for bruk av bilder</w:t>
      </w:r>
    </w:p>
    <w:p w:rsidR="00756C7E" w:rsidRPr="00B0713A" w:rsidRDefault="00756C7E" w:rsidP="00756C7E">
      <w:pPr>
        <w:ind w:left="360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  <w:u w:val="single"/>
        </w:rPr>
        <w:t>HKS 2006:134f</w:t>
      </w:r>
      <w:r w:rsidRPr="00B0713A">
        <w:rPr>
          <w:rFonts w:asciiTheme="majorHAnsi" w:hAnsiTheme="majorHAnsi" w:cs="Times New Roman"/>
          <w:sz w:val="28"/>
        </w:rPr>
        <w:t>.</w:t>
      </w:r>
    </w:p>
    <w:p w:rsidR="00756C7E" w:rsidRPr="00A24E85" w:rsidRDefault="00756C7E" w:rsidP="00756C7E">
      <w:pPr>
        <w:rPr>
          <w:rFonts w:asciiTheme="majorHAnsi" w:hAnsiTheme="majorHAnsi" w:cs="Times New Roman"/>
          <w:sz w:val="20"/>
        </w:rPr>
      </w:pPr>
    </w:p>
    <w:p w:rsidR="00756C7E" w:rsidRPr="00A24E85" w:rsidRDefault="00756C7E" w:rsidP="00756C7E">
      <w:pPr>
        <w:rPr>
          <w:rFonts w:asciiTheme="majorHAnsi" w:hAnsiTheme="majorHAnsi" w:cs="Times New Roman"/>
          <w:b/>
          <w:sz w:val="32"/>
        </w:rPr>
      </w:pPr>
      <w:r w:rsidRPr="00A24E85">
        <w:rPr>
          <w:rFonts w:asciiTheme="majorHAnsi" w:hAnsiTheme="majorHAnsi" w:cs="Times New Roman"/>
          <w:b/>
          <w:sz w:val="32"/>
        </w:rPr>
        <w:t>Bilder gir:</w:t>
      </w:r>
    </w:p>
    <w:p w:rsidR="00756C7E" w:rsidRPr="00B0713A" w:rsidRDefault="00756C7E" w:rsidP="00756C7E">
      <w:pPr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b/>
          <w:i/>
          <w:sz w:val="28"/>
        </w:rPr>
        <w:t>Kulturhistorisk kunnskap</w:t>
      </w:r>
      <w:r w:rsidRPr="00B0713A">
        <w:rPr>
          <w:rFonts w:asciiTheme="majorHAnsi" w:hAnsiTheme="majorHAnsi" w:cs="Times New Roman"/>
          <w:sz w:val="28"/>
        </w:rPr>
        <w:t xml:space="preserve"> – hva bildet forestiller</w:t>
      </w:r>
    </w:p>
    <w:p w:rsidR="00756C7E" w:rsidRPr="00B0713A" w:rsidRDefault="00756C7E" w:rsidP="00756C7E">
      <w:pPr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b/>
          <w:i/>
          <w:sz w:val="28"/>
        </w:rPr>
        <w:t>Ferdighetskunnskap</w:t>
      </w:r>
      <w:r w:rsidRPr="00B0713A">
        <w:rPr>
          <w:rFonts w:asciiTheme="majorHAnsi" w:hAnsiTheme="majorHAnsi" w:cs="Times New Roman"/>
          <w:sz w:val="28"/>
        </w:rPr>
        <w:t xml:space="preserve"> – man skal lære å analysere, reflektere og snakke om bildet (dialog).</w:t>
      </w:r>
    </w:p>
    <w:p w:rsidR="00756C7E" w:rsidRPr="00B0713A" w:rsidRDefault="00756C7E" w:rsidP="00756C7E">
      <w:pPr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b/>
          <w:i/>
          <w:sz w:val="28"/>
        </w:rPr>
        <w:t>Personlighetskunnskap</w:t>
      </w:r>
      <w:r w:rsidRPr="00B0713A">
        <w:rPr>
          <w:rFonts w:asciiTheme="majorHAnsi" w:hAnsiTheme="majorHAnsi" w:cs="Times New Roman"/>
          <w:sz w:val="28"/>
        </w:rPr>
        <w:t xml:space="preserve"> – bilder kommuniserer på andre nivåer enn det rent intellektuelle og kognitive. Bildet skaper følelser, opplevelser, stemninger og fornemmelser.</w:t>
      </w:r>
      <w:r w:rsidRPr="00B0713A">
        <w:rPr>
          <w:rStyle w:val="Fotnotereferanse"/>
          <w:rFonts w:asciiTheme="majorHAnsi" w:hAnsiTheme="majorHAnsi" w:cs="Times New Roman"/>
          <w:sz w:val="28"/>
        </w:rPr>
        <w:footnoteReference w:id="13"/>
      </w:r>
    </w:p>
    <w:p w:rsidR="00756C7E" w:rsidRPr="00B0713A" w:rsidRDefault="00756C7E" w:rsidP="00756C7E">
      <w:pPr>
        <w:rPr>
          <w:rFonts w:asciiTheme="majorHAnsi" w:hAnsiTheme="majorHAnsi" w:cs="Times New Roman"/>
          <w:b/>
          <w:sz w:val="28"/>
        </w:rPr>
      </w:pPr>
    </w:p>
    <w:p w:rsidR="00756C7E" w:rsidRPr="00B0713A" w:rsidRDefault="00756C7E" w:rsidP="00756C7E">
      <w:pPr>
        <w:rPr>
          <w:rFonts w:asciiTheme="majorHAnsi" w:hAnsiTheme="majorHAnsi" w:cs="Times New Roman"/>
          <w:b/>
          <w:sz w:val="40"/>
        </w:rPr>
      </w:pPr>
      <w:r w:rsidRPr="00B0713A">
        <w:rPr>
          <w:rFonts w:asciiTheme="majorHAnsi" w:hAnsiTheme="majorHAnsi" w:cs="Times New Roman"/>
          <w:b/>
          <w:sz w:val="40"/>
        </w:rPr>
        <w:t>Hvordan lære om et kunstverk</w:t>
      </w:r>
    </w:p>
    <w:p w:rsidR="00756C7E" w:rsidRPr="00B0713A" w:rsidRDefault="00756C7E" w:rsidP="00756C7E">
      <w:pPr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t>Lære om kunstverket av lærer og lærebok (+ ekskursjon).</w:t>
      </w:r>
    </w:p>
    <w:p w:rsidR="00756C7E" w:rsidRPr="00B0713A" w:rsidRDefault="00756C7E" w:rsidP="00756C7E">
      <w:pPr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t>Lære av kunstverket gjennom samtale, lytting, analyse, refleksjon, dialog og diskusjon knyttet til egne erfaringer (konstruere ny kunnskap).</w:t>
      </w:r>
    </w:p>
    <w:p w:rsidR="00756C7E" w:rsidRPr="00B0713A" w:rsidRDefault="00756C7E" w:rsidP="00756C7E">
      <w:pPr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sz w:val="28"/>
        </w:rPr>
      </w:pPr>
      <w:r w:rsidRPr="00B0713A">
        <w:rPr>
          <w:rFonts w:asciiTheme="majorHAnsi" w:hAnsiTheme="majorHAnsi" w:cs="Times New Roman"/>
          <w:sz w:val="28"/>
        </w:rPr>
        <w:t xml:space="preserve">Søke kunnskap i flere kilder (også IKT), </w:t>
      </w:r>
    </w:p>
    <w:p w:rsidR="00756C7E" w:rsidRPr="00B0713A" w:rsidRDefault="00756C7E" w:rsidP="00756C7E">
      <w:pPr>
        <w:rPr>
          <w:rFonts w:asciiTheme="majorHAnsi" w:hAnsiTheme="majorHAnsi" w:cs="Times New Roman"/>
          <w:b/>
          <w:sz w:val="40"/>
        </w:rPr>
      </w:pPr>
    </w:p>
    <w:p w:rsidR="00756C7E" w:rsidRPr="00A72C8D" w:rsidRDefault="00756C7E" w:rsidP="00756C7E">
      <w:pPr>
        <w:rPr>
          <w:rFonts w:asciiTheme="majorHAnsi" w:hAnsiTheme="majorHAnsi" w:cs="Times New Roman"/>
          <w:sz w:val="28"/>
        </w:rPr>
      </w:pPr>
      <w:r w:rsidRPr="000E212D">
        <w:rPr>
          <w:rFonts w:asciiTheme="majorHAnsi" w:hAnsiTheme="majorHAnsi" w:cs="Times New Roman"/>
          <w:b/>
          <w:sz w:val="40"/>
        </w:rPr>
        <w:t>Bildeforbudet</w:t>
      </w:r>
    </w:p>
    <w:p w:rsidR="00756C7E" w:rsidRPr="00A72C8D" w:rsidRDefault="00756C7E" w:rsidP="00756C7E">
      <w:pPr>
        <w:rPr>
          <w:rFonts w:asciiTheme="majorHAnsi" w:hAnsiTheme="majorHAnsi" w:cs="Times New Roman"/>
          <w:sz w:val="28"/>
        </w:rPr>
      </w:pPr>
      <w:r w:rsidRPr="00A72C8D">
        <w:rPr>
          <w:rFonts w:asciiTheme="majorHAnsi" w:hAnsiTheme="majorHAnsi" w:cs="Times New Roman"/>
          <w:sz w:val="28"/>
        </w:rPr>
        <w:t>Tatt bort fra De 10 bud (på 1500-tallet)</w:t>
      </w:r>
    </w:p>
    <w:p w:rsidR="00756C7E" w:rsidRDefault="00756C7E" w:rsidP="00756C7E">
      <w:pPr>
        <w:rPr>
          <w:rFonts w:asciiTheme="majorHAnsi" w:hAnsiTheme="majorHAnsi" w:cs="Times New Roman"/>
          <w:b/>
          <w:sz w:val="32"/>
        </w:rPr>
      </w:pPr>
    </w:p>
    <w:p w:rsidR="00756C7E" w:rsidRPr="006369A8" w:rsidRDefault="00756C7E" w:rsidP="00756C7E">
      <w:pPr>
        <w:rPr>
          <w:rFonts w:asciiTheme="majorHAnsi" w:hAnsiTheme="majorHAnsi" w:cs="Times New Roman"/>
          <w:b/>
          <w:sz w:val="32"/>
        </w:rPr>
      </w:pPr>
      <w:r>
        <w:rPr>
          <w:rFonts w:asciiTheme="majorHAnsi" w:hAnsiTheme="majorHAnsi" w:cs="Times New Roman"/>
          <w:b/>
          <w:sz w:val="32"/>
        </w:rPr>
        <w:t xml:space="preserve">Bibelen/GT - </w:t>
      </w:r>
      <w:r w:rsidRPr="000E212D">
        <w:rPr>
          <w:rFonts w:asciiTheme="majorHAnsi" w:hAnsiTheme="majorHAnsi" w:cs="Times New Roman"/>
          <w:sz w:val="32"/>
        </w:rPr>
        <w:t>3.Mosebok 20, 4-6</w:t>
      </w:r>
    </w:p>
    <w:p w:rsidR="00756C7E" w:rsidRPr="006369A8" w:rsidRDefault="00756C7E" w:rsidP="00756C7E">
      <w:pPr>
        <w:jc w:val="both"/>
        <w:rPr>
          <w:rFonts w:asciiTheme="majorHAnsi" w:hAnsiTheme="majorHAnsi" w:cs="Times New Roman"/>
          <w:i/>
          <w:sz w:val="48"/>
        </w:rPr>
      </w:pPr>
      <w:r w:rsidRPr="006369A8">
        <w:rPr>
          <w:rFonts w:asciiTheme="majorHAnsi" w:hAnsiTheme="majorHAnsi" w:cs="Times New Roman"/>
          <w:i/>
          <w:sz w:val="32"/>
        </w:rPr>
        <w:t> </w:t>
      </w:r>
      <w:bookmarkStart w:id="0" w:name="4"/>
      <w:r w:rsidRPr="006369A8">
        <w:rPr>
          <w:rFonts w:asciiTheme="majorHAnsi" w:hAnsiTheme="majorHAnsi" w:cs="Times New Roman"/>
          <w:i/>
          <w:sz w:val="32"/>
        </w:rPr>
        <w:fldChar w:fldCharType="begin"/>
      </w:r>
      <w:r w:rsidRPr="006369A8">
        <w:rPr>
          <w:rFonts w:asciiTheme="majorHAnsi" w:hAnsiTheme="majorHAnsi" w:cs="Times New Roman"/>
          <w:i/>
          <w:sz w:val="32"/>
        </w:rPr>
        <w:instrText xml:space="preserve"> HYPERLINK "http://www.bibelen.no/refs.aspx?book=EXO&amp;chapter=20&amp;verse=4&amp;lang=1&amp;trans=1" \t "refs" </w:instrText>
      </w:r>
      <w:r w:rsidRPr="006369A8">
        <w:rPr>
          <w:rFonts w:asciiTheme="majorHAnsi" w:hAnsiTheme="majorHAnsi" w:cs="Times New Roman"/>
          <w:i/>
          <w:sz w:val="32"/>
        </w:rPr>
        <w:fldChar w:fldCharType="separate"/>
      </w:r>
      <w:r w:rsidRPr="006369A8">
        <w:rPr>
          <w:rStyle w:val="Hyperkobling"/>
          <w:rFonts w:asciiTheme="majorHAnsi" w:hAnsiTheme="majorHAnsi"/>
          <w:i/>
        </w:rPr>
        <w:t>4</w:t>
      </w:r>
      <w:r w:rsidRPr="006369A8">
        <w:rPr>
          <w:rFonts w:asciiTheme="majorHAnsi" w:hAnsiTheme="majorHAnsi" w:cs="Times New Roman"/>
          <w:i/>
          <w:sz w:val="32"/>
        </w:rPr>
        <w:fldChar w:fldCharType="end"/>
      </w:r>
      <w:bookmarkEnd w:id="0"/>
      <w:r w:rsidRPr="006369A8">
        <w:rPr>
          <w:rFonts w:asciiTheme="majorHAnsi" w:hAnsiTheme="majorHAnsi" w:cs="Times New Roman"/>
          <w:i/>
          <w:sz w:val="32"/>
        </w:rPr>
        <w:t xml:space="preserve"> </w:t>
      </w:r>
      <w:r w:rsidRPr="006369A8">
        <w:rPr>
          <w:rStyle w:val="font4"/>
          <w:rFonts w:asciiTheme="majorHAnsi" w:hAnsiTheme="majorHAnsi" w:cs="Times New Roman"/>
          <w:i/>
          <w:sz w:val="32"/>
        </w:rPr>
        <w:t>Du skal ikke lage deg noe gudebilde, eller noe slags bilde av det som er oppe i himmelen eller nede på jorden eller i vannet under jorden.</w:t>
      </w:r>
      <w:r w:rsidRPr="006369A8">
        <w:rPr>
          <w:rFonts w:asciiTheme="majorHAnsi" w:hAnsiTheme="majorHAnsi" w:cs="Times New Roman"/>
          <w:i/>
          <w:sz w:val="32"/>
        </w:rPr>
        <w:t xml:space="preserve">  </w:t>
      </w:r>
      <w:bookmarkStart w:id="1" w:name="5"/>
      <w:r w:rsidRPr="006369A8">
        <w:rPr>
          <w:rFonts w:asciiTheme="majorHAnsi" w:hAnsiTheme="majorHAnsi" w:cs="Times New Roman"/>
          <w:i/>
          <w:sz w:val="32"/>
        </w:rPr>
        <w:fldChar w:fldCharType="begin"/>
      </w:r>
      <w:r w:rsidRPr="006369A8">
        <w:rPr>
          <w:rFonts w:asciiTheme="majorHAnsi" w:hAnsiTheme="majorHAnsi" w:cs="Times New Roman"/>
          <w:i/>
          <w:sz w:val="32"/>
        </w:rPr>
        <w:instrText xml:space="preserve"> HYPERLINK "http://www.bibelen.no/refs.aspx?book=EXO&amp;chapter=20&amp;verse=5&amp;lang=1&amp;trans=1" \t "refs" </w:instrText>
      </w:r>
      <w:r w:rsidRPr="006369A8">
        <w:rPr>
          <w:rFonts w:asciiTheme="majorHAnsi" w:hAnsiTheme="majorHAnsi" w:cs="Times New Roman"/>
          <w:i/>
          <w:sz w:val="32"/>
        </w:rPr>
        <w:fldChar w:fldCharType="separate"/>
      </w:r>
      <w:r w:rsidRPr="006369A8">
        <w:rPr>
          <w:rStyle w:val="Hyperkobling"/>
          <w:rFonts w:asciiTheme="majorHAnsi" w:hAnsiTheme="majorHAnsi"/>
          <w:i/>
        </w:rPr>
        <w:t>5</w:t>
      </w:r>
      <w:r w:rsidRPr="006369A8">
        <w:rPr>
          <w:rFonts w:asciiTheme="majorHAnsi" w:hAnsiTheme="majorHAnsi" w:cs="Times New Roman"/>
          <w:i/>
          <w:sz w:val="32"/>
        </w:rPr>
        <w:fldChar w:fldCharType="end"/>
      </w:r>
      <w:bookmarkEnd w:id="1"/>
      <w:r w:rsidRPr="006369A8">
        <w:rPr>
          <w:rFonts w:asciiTheme="majorHAnsi" w:hAnsiTheme="majorHAnsi" w:cs="Times New Roman"/>
          <w:i/>
          <w:sz w:val="32"/>
        </w:rPr>
        <w:t xml:space="preserve"> </w:t>
      </w:r>
      <w:r w:rsidRPr="006369A8">
        <w:rPr>
          <w:rStyle w:val="font4"/>
          <w:rFonts w:asciiTheme="majorHAnsi" w:hAnsiTheme="majorHAnsi" w:cs="Times New Roman"/>
          <w:i/>
          <w:sz w:val="32"/>
        </w:rPr>
        <w:lastRenderedPageBreak/>
        <w:t xml:space="preserve">Du skal ikke tilbe dem og ikke dyrke dem! For jeg, Herren din Gud, er en nidkjær Gud. Jeg lar straffen for fedrenes synd komme over barn i tredje og fjerde ledd, når de hater </w:t>
      </w:r>
      <w:proofErr w:type="gramStart"/>
      <w:r w:rsidRPr="006369A8">
        <w:rPr>
          <w:rStyle w:val="font4"/>
          <w:rFonts w:asciiTheme="majorHAnsi" w:hAnsiTheme="majorHAnsi" w:cs="Times New Roman"/>
          <w:i/>
          <w:sz w:val="32"/>
        </w:rPr>
        <w:t>meg,</w:t>
      </w:r>
      <w:r w:rsidRPr="006369A8">
        <w:rPr>
          <w:rFonts w:asciiTheme="majorHAnsi" w:hAnsiTheme="majorHAnsi" w:cs="Times New Roman"/>
          <w:i/>
          <w:sz w:val="32"/>
        </w:rPr>
        <w:t xml:space="preserve">  </w:t>
      </w:r>
      <w:bookmarkStart w:id="2" w:name="6"/>
      <w:r w:rsidRPr="006369A8">
        <w:rPr>
          <w:rFonts w:asciiTheme="majorHAnsi" w:hAnsiTheme="majorHAnsi" w:cs="Times New Roman"/>
          <w:i/>
          <w:szCs w:val="20"/>
        </w:rPr>
        <w:t>6</w:t>
      </w:r>
      <w:bookmarkEnd w:id="2"/>
      <w:proofErr w:type="gramEnd"/>
      <w:r w:rsidRPr="006369A8">
        <w:rPr>
          <w:rFonts w:asciiTheme="majorHAnsi" w:hAnsiTheme="majorHAnsi" w:cs="Times New Roman"/>
          <w:i/>
          <w:sz w:val="32"/>
        </w:rPr>
        <w:t xml:space="preserve"> </w:t>
      </w:r>
      <w:r w:rsidRPr="006369A8">
        <w:rPr>
          <w:rStyle w:val="font4"/>
          <w:rFonts w:asciiTheme="majorHAnsi" w:hAnsiTheme="majorHAnsi" w:cs="Times New Roman"/>
          <w:i/>
          <w:sz w:val="32"/>
        </w:rPr>
        <w:t>men jeg viser miskunn i tusen ledd mot dem som elsker meg og holder mine bud.</w:t>
      </w:r>
    </w:p>
    <w:p w:rsidR="00756C7E" w:rsidRPr="00B0713A" w:rsidRDefault="00756C7E" w:rsidP="00756C7E">
      <w:pPr>
        <w:rPr>
          <w:rFonts w:asciiTheme="majorHAnsi" w:hAnsiTheme="majorHAnsi" w:cs="Times New Roman"/>
          <w:b/>
          <w:sz w:val="40"/>
        </w:rPr>
      </w:pPr>
    </w:p>
    <w:p w:rsidR="00756C7E" w:rsidRPr="00B0713A" w:rsidRDefault="00756C7E" w:rsidP="00756C7E">
      <w:pPr>
        <w:rPr>
          <w:rFonts w:asciiTheme="majorHAnsi" w:hAnsiTheme="majorHAnsi" w:cs="Times New Roman"/>
          <w:b/>
          <w:sz w:val="40"/>
        </w:rPr>
      </w:pPr>
      <w:r w:rsidRPr="00B0713A">
        <w:rPr>
          <w:rFonts w:asciiTheme="majorHAnsi" w:hAnsiTheme="majorHAnsi" w:cs="Times New Roman"/>
          <w:b/>
          <w:sz w:val="40"/>
        </w:rPr>
        <w:t xml:space="preserve">Islam - </w:t>
      </w:r>
      <w:r w:rsidRPr="00B0713A">
        <w:rPr>
          <w:rFonts w:asciiTheme="majorHAnsi" w:hAnsiTheme="majorHAnsi" w:cs="Times New Roman"/>
          <w:sz w:val="40"/>
        </w:rPr>
        <w:t xml:space="preserve">Bildeforbudet: </w:t>
      </w:r>
    </w:p>
    <w:p w:rsidR="00756C7E" w:rsidRDefault="00756C7E" w:rsidP="00756C7E">
      <w:pPr>
        <w:rPr>
          <w:rFonts w:asciiTheme="majorHAnsi" w:hAnsiTheme="majorHAnsi" w:cs="Times New Roman"/>
          <w:i/>
          <w:sz w:val="40"/>
        </w:rPr>
      </w:pPr>
    </w:p>
    <w:p w:rsidR="00756C7E" w:rsidRPr="00541ABE" w:rsidRDefault="00756C7E" w:rsidP="00756C7E">
      <w:pPr>
        <w:rPr>
          <w:rFonts w:asciiTheme="majorHAnsi" w:hAnsiTheme="majorHAnsi" w:cs="Times New Roman"/>
          <w:b/>
          <w:i/>
          <w:sz w:val="32"/>
        </w:rPr>
      </w:pPr>
      <w:r w:rsidRPr="00541ABE">
        <w:rPr>
          <w:rFonts w:asciiTheme="majorHAnsi" w:hAnsiTheme="majorHAnsi" w:cs="Times New Roman"/>
          <w:b/>
          <w:i/>
          <w:sz w:val="32"/>
        </w:rPr>
        <w:t>Koranen sure 112</w:t>
      </w:r>
    </w:p>
    <w:p w:rsidR="00756C7E" w:rsidRPr="00B0713A" w:rsidRDefault="00756C7E" w:rsidP="00756C7E">
      <w:pPr>
        <w:rPr>
          <w:rFonts w:asciiTheme="majorHAnsi" w:hAnsiTheme="majorHAnsi" w:cs="Times New Roman"/>
        </w:rPr>
      </w:pPr>
    </w:p>
    <w:p w:rsidR="00756C7E" w:rsidRPr="00432771" w:rsidRDefault="00756C7E" w:rsidP="00756C7E">
      <w:pPr>
        <w:rPr>
          <w:rFonts w:asciiTheme="majorHAnsi" w:hAnsiTheme="majorHAnsi" w:cs="Times New Roman"/>
          <w:sz w:val="32"/>
        </w:rPr>
      </w:pPr>
      <w:r w:rsidRPr="00432771">
        <w:rPr>
          <w:rFonts w:asciiTheme="majorHAnsi" w:hAnsiTheme="majorHAnsi" w:cs="Times New Roman"/>
          <w:sz w:val="32"/>
        </w:rPr>
        <w:t>1</w:t>
      </w:r>
      <w:r>
        <w:rPr>
          <w:rFonts w:asciiTheme="majorHAnsi" w:hAnsiTheme="majorHAnsi" w:cs="Times New Roman"/>
          <w:sz w:val="32"/>
        </w:rPr>
        <w:t xml:space="preserve">. </w:t>
      </w:r>
      <w:r w:rsidRPr="00432771">
        <w:rPr>
          <w:rFonts w:asciiTheme="majorHAnsi" w:hAnsiTheme="majorHAnsi" w:cs="Times New Roman"/>
          <w:sz w:val="32"/>
        </w:rPr>
        <w:t>Si: «Han er Gud, Én.</w:t>
      </w:r>
    </w:p>
    <w:p w:rsidR="00756C7E" w:rsidRPr="00432771" w:rsidRDefault="00756C7E" w:rsidP="00756C7E">
      <w:pPr>
        <w:bidi/>
        <w:rPr>
          <w:rFonts w:asciiTheme="majorHAnsi" w:hAnsiTheme="majorHAnsi" w:cs="Times New Roman"/>
          <w:sz w:val="32"/>
          <w:rtl/>
        </w:rPr>
      </w:pPr>
      <w:r w:rsidRPr="00432771">
        <w:rPr>
          <w:rFonts w:asciiTheme="majorHAnsi" w:hAnsiTheme="majorHAnsi" w:cs="Times New Roman"/>
          <w:noProof/>
          <w:sz w:val="44"/>
          <w:szCs w:val="36"/>
        </w:rPr>
        <w:drawing>
          <wp:inline distT="0" distB="0" distL="0" distR="0" wp14:anchorId="409A285F" wp14:editId="750B9EA6">
            <wp:extent cx="76200" cy="190500"/>
            <wp:effectExtent l="0" t="0" r="0" b="12700"/>
            <wp:docPr id="1" name="Bilde 1" descr="vers_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vers_star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1">
        <w:rPr>
          <w:rFonts w:asciiTheme="majorHAnsi" w:hAnsiTheme="majorHAnsi" w:cs="Times New Roman"/>
          <w:sz w:val="44"/>
          <w:szCs w:val="36"/>
          <w:rtl/>
        </w:rPr>
        <w:t xml:space="preserve"> قُلْ هُوَ اللَّهُ أَحَدٌ </w:t>
      </w:r>
      <w:r w:rsidRPr="00432771">
        <w:rPr>
          <w:rFonts w:asciiTheme="majorHAnsi" w:hAnsiTheme="majorHAnsi" w:cs="Times New Roman"/>
          <w:noProof/>
          <w:sz w:val="44"/>
          <w:szCs w:val="36"/>
        </w:rPr>
        <w:drawing>
          <wp:inline distT="0" distB="0" distL="0" distR="0" wp14:anchorId="59D233D9" wp14:editId="701BFB3F">
            <wp:extent cx="76200" cy="190500"/>
            <wp:effectExtent l="0" t="0" r="0" b="12700"/>
            <wp:docPr id="2" name="Bilde 2" descr="vers_slu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vers_slutt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7E" w:rsidRPr="00432771" w:rsidRDefault="00756C7E" w:rsidP="00756C7E">
      <w:pPr>
        <w:pBdr>
          <w:bottom w:val="single" w:sz="6" w:space="1" w:color="auto"/>
        </w:pBdr>
        <w:jc w:val="center"/>
        <w:rPr>
          <w:rFonts w:asciiTheme="majorHAnsi" w:hAnsiTheme="majorHAnsi" w:cs="Times New Roman"/>
          <w:vanish/>
          <w:sz w:val="20"/>
          <w:szCs w:val="16"/>
        </w:rPr>
      </w:pPr>
      <w:r w:rsidRPr="00432771">
        <w:rPr>
          <w:rFonts w:asciiTheme="majorHAnsi" w:hAnsiTheme="majorHAnsi" w:cs="Times New Roman"/>
          <w:vanish/>
          <w:sz w:val="20"/>
          <w:szCs w:val="16"/>
        </w:rPr>
        <w:t>Øverst i skjemaet</w:t>
      </w:r>
    </w:p>
    <w:p w:rsidR="00756C7E" w:rsidRPr="00432771" w:rsidRDefault="00756C7E" w:rsidP="00756C7E">
      <w:pPr>
        <w:pBdr>
          <w:top w:val="single" w:sz="6" w:space="1" w:color="auto"/>
        </w:pBdr>
        <w:jc w:val="center"/>
        <w:rPr>
          <w:rFonts w:asciiTheme="majorHAnsi" w:hAnsiTheme="majorHAnsi" w:cs="Times New Roman"/>
          <w:vanish/>
          <w:sz w:val="20"/>
          <w:szCs w:val="16"/>
        </w:rPr>
      </w:pPr>
      <w:r w:rsidRPr="00432771">
        <w:rPr>
          <w:rFonts w:asciiTheme="majorHAnsi" w:hAnsiTheme="majorHAnsi" w:cs="Times New Roman"/>
          <w:vanish/>
          <w:sz w:val="20"/>
          <w:szCs w:val="16"/>
        </w:rPr>
        <w:t>Nederst i skjemaet</w:t>
      </w:r>
    </w:p>
    <w:p w:rsidR="00756C7E" w:rsidRPr="00432771" w:rsidRDefault="00756C7E" w:rsidP="00756C7E">
      <w:pPr>
        <w:rPr>
          <w:rFonts w:asciiTheme="majorHAnsi" w:hAnsiTheme="majorHAnsi" w:cs="Times New Roman"/>
          <w:sz w:val="32"/>
        </w:rPr>
      </w:pPr>
      <w:r w:rsidRPr="00432771">
        <w:rPr>
          <w:rFonts w:asciiTheme="majorHAnsi" w:hAnsiTheme="majorHAnsi" w:cs="Times New Roman"/>
          <w:sz w:val="32"/>
        </w:rPr>
        <w:t>2</w:t>
      </w:r>
      <w:r>
        <w:rPr>
          <w:rFonts w:asciiTheme="majorHAnsi" w:hAnsiTheme="majorHAnsi" w:cs="Times New Roman"/>
          <w:sz w:val="32"/>
        </w:rPr>
        <w:t xml:space="preserve">. </w:t>
      </w:r>
      <w:r w:rsidRPr="00432771">
        <w:rPr>
          <w:rFonts w:asciiTheme="majorHAnsi" w:hAnsiTheme="majorHAnsi" w:cs="Times New Roman"/>
          <w:sz w:val="32"/>
        </w:rPr>
        <w:t>Gud, den Evigvarende. </w:t>
      </w:r>
    </w:p>
    <w:p w:rsidR="00756C7E" w:rsidRPr="00432771" w:rsidRDefault="00756C7E" w:rsidP="00756C7E">
      <w:pPr>
        <w:bidi/>
        <w:rPr>
          <w:rFonts w:asciiTheme="majorHAnsi" w:hAnsiTheme="majorHAnsi" w:cs="Times New Roman"/>
          <w:sz w:val="32"/>
          <w:rtl/>
        </w:rPr>
      </w:pPr>
      <w:r w:rsidRPr="00432771">
        <w:rPr>
          <w:rFonts w:asciiTheme="majorHAnsi" w:hAnsiTheme="majorHAnsi" w:cs="Times New Roman"/>
          <w:noProof/>
          <w:sz w:val="44"/>
          <w:szCs w:val="36"/>
        </w:rPr>
        <w:drawing>
          <wp:inline distT="0" distB="0" distL="0" distR="0" wp14:anchorId="7C82A3E8" wp14:editId="3AD6FD95">
            <wp:extent cx="76200" cy="190500"/>
            <wp:effectExtent l="0" t="0" r="0" b="12700"/>
            <wp:docPr id="3" name="Bilde 3" descr="vers_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vers_star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1">
        <w:rPr>
          <w:rFonts w:asciiTheme="majorHAnsi" w:hAnsiTheme="majorHAnsi" w:cs="Times New Roman"/>
          <w:sz w:val="44"/>
          <w:szCs w:val="36"/>
          <w:rtl/>
        </w:rPr>
        <w:t xml:space="preserve"> اللَّهُ الصَّمَدُ </w:t>
      </w:r>
      <w:r w:rsidRPr="00432771">
        <w:rPr>
          <w:rFonts w:asciiTheme="majorHAnsi" w:hAnsiTheme="majorHAnsi" w:cs="Times New Roman"/>
          <w:noProof/>
          <w:sz w:val="44"/>
          <w:szCs w:val="36"/>
        </w:rPr>
        <w:drawing>
          <wp:inline distT="0" distB="0" distL="0" distR="0" wp14:anchorId="64CB122C" wp14:editId="5D85020A">
            <wp:extent cx="76200" cy="190500"/>
            <wp:effectExtent l="0" t="0" r="0" b="12700"/>
            <wp:docPr id="4" name="Bilde 4" descr="vers_slu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vers_slutt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7E" w:rsidRPr="00432771" w:rsidRDefault="00756C7E" w:rsidP="00756C7E">
      <w:pPr>
        <w:pBdr>
          <w:bottom w:val="single" w:sz="6" w:space="1" w:color="auto"/>
        </w:pBdr>
        <w:jc w:val="center"/>
        <w:rPr>
          <w:rFonts w:asciiTheme="majorHAnsi" w:hAnsiTheme="majorHAnsi" w:cs="Times New Roman"/>
          <w:vanish/>
          <w:sz w:val="20"/>
          <w:szCs w:val="16"/>
        </w:rPr>
      </w:pPr>
      <w:r w:rsidRPr="00432771">
        <w:rPr>
          <w:rFonts w:asciiTheme="majorHAnsi" w:hAnsiTheme="majorHAnsi" w:cs="Times New Roman"/>
          <w:vanish/>
          <w:sz w:val="20"/>
          <w:szCs w:val="16"/>
        </w:rPr>
        <w:t>Øverst i skjemaet</w:t>
      </w:r>
    </w:p>
    <w:p w:rsidR="00756C7E" w:rsidRPr="00432771" w:rsidRDefault="00756C7E" w:rsidP="00756C7E">
      <w:pPr>
        <w:pBdr>
          <w:top w:val="single" w:sz="6" w:space="1" w:color="auto"/>
        </w:pBdr>
        <w:jc w:val="center"/>
        <w:rPr>
          <w:rFonts w:asciiTheme="majorHAnsi" w:hAnsiTheme="majorHAnsi" w:cs="Times New Roman"/>
          <w:vanish/>
          <w:sz w:val="20"/>
          <w:szCs w:val="16"/>
        </w:rPr>
      </w:pPr>
      <w:r w:rsidRPr="00432771">
        <w:rPr>
          <w:rFonts w:asciiTheme="majorHAnsi" w:hAnsiTheme="majorHAnsi" w:cs="Times New Roman"/>
          <w:vanish/>
          <w:sz w:val="20"/>
          <w:szCs w:val="16"/>
        </w:rPr>
        <w:t>Nederst i skjemaet</w:t>
      </w:r>
    </w:p>
    <w:p w:rsidR="00756C7E" w:rsidRDefault="00756C7E" w:rsidP="00756C7E">
      <w:pPr>
        <w:rPr>
          <w:rFonts w:asciiTheme="majorHAnsi" w:hAnsiTheme="majorHAnsi" w:cs="Times New Roman"/>
          <w:sz w:val="32"/>
        </w:rPr>
      </w:pPr>
      <w:r w:rsidRPr="00432771">
        <w:rPr>
          <w:rFonts w:asciiTheme="majorHAnsi" w:hAnsiTheme="majorHAnsi" w:cs="Times New Roman"/>
          <w:sz w:val="32"/>
        </w:rPr>
        <w:t>3</w:t>
      </w:r>
      <w:r>
        <w:rPr>
          <w:rFonts w:asciiTheme="majorHAnsi" w:hAnsiTheme="majorHAnsi" w:cs="Times New Roman"/>
          <w:sz w:val="32"/>
        </w:rPr>
        <w:t xml:space="preserve">, </w:t>
      </w:r>
      <w:r w:rsidRPr="00432771">
        <w:rPr>
          <w:rFonts w:asciiTheme="majorHAnsi" w:hAnsiTheme="majorHAnsi" w:cs="Times New Roman"/>
          <w:sz w:val="32"/>
        </w:rPr>
        <w:t xml:space="preserve">Ikke har Han avlet noen, </w:t>
      </w:r>
    </w:p>
    <w:p w:rsidR="00756C7E" w:rsidRPr="00432771" w:rsidRDefault="00756C7E" w:rsidP="00756C7E">
      <w:pPr>
        <w:rPr>
          <w:rFonts w:asciiTheme="majorHAnsi" w:hAnsiTheme="majorHAnsi" w:cs="Times New Roman"/>
          <w:sz w:val="32"/>
        </w:rPr>
      </w:pPr>
      <w:proofErr w:type="gramStart"/>
      <w:r w:rsidRPr="00432771">
        <w:rPr>
          <w:rFonts w:asciiTheme="majorHAnsi" w:hAnsiTheme="majorHAnsi" w:cs="Times New Roman"/>
          <w:sz w:val="32"/>
        </w:rPr>
        <w:t>ei</w:t>
      </w:r>
      <w:proofErr w:type="gramEnd"/>
      <w:r w:rsidRPr="00432771">
        <w:rPr>
          <w:rFonts w:asciiTheme="majorHAnsi" w:hAnsiTheme="majorHAnsi" w:cs="Times New Roman"/>
          <w:sz w:val="32"/>
        </w:rPr>
        <w:t xml:space="preserve"> heller er Han selv blitt avlet.</w:t>
      </w:r>
    </w:p>
    <w:p w:rsidR="00756C7E" w:rsidRPr="00432771" w:rsidRDefault="00756C7E" w:rsidP="00756C7E">
      <w:pPr>
        <w:bidi/>
        <w:rPr>
          <w:rFonts w:asciiTheme="majorHAnsi" w:hAnsiTheme="majorHAnsi" w:cs="Times New Roman"/>
          <w:sz w:val="32"/>
          <w:rtl/>
        </w:rPr>
      </w:pPr>
      <w:r w:rsidRPr="00432771">
        <w:rPr>
          <w:rFonts w:asciiTheme="majorHAnsi" w:hAnsiTheme="majorHAnsi" w:cs="Times New Roman"/>
          <w:noProof/>
          <w:sz w:val="44"/>
          <w:szCs w:val="36"/>
        </w:rPr>
        <w:drawing>
          <wp:inline distT="0" distB="0" distL="0" distR="0" wp14:anchorId="52AC3497" wp14:editId="336A6178">
            <wp:extent cx="76200" cy="190500"/>
            <wp:effectExtent l="0" t="0" r="0" b="12700"/>
            <wp:docPr id="5" name="Bilde 5" descr="vers_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vers_star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771">
        <w:rPr>
          <w:rFonts w:asciiTheme="majorHAnsi" w:hAnsiTheme="majorHAnsi" w:cs="Times New Roman"/>
          <w:sz w:val="44"/>
          <w:szCs w:val="36"/>
          <w:rtl/>
        </w:rPr>
        <w:t xml:space="preserve"> لَمْ يَلِدْ وَلَمْ يُولَدْ </w:t>
      </w:r>
      <w:r w:rsidRPr="00432771">
        <w:rPr>
          <w:rFonts w:asciiTheme="majorHAnsi" w:hAnsiTheme="majorHAnsi" w:cs="Times New Roman"/>
          <w:noProof/>
          <w:sz w:val="44"/>
          <w:szCs w:val="36"/>
        </w:rPr>
        <w:drawing>
          <wp:inline distT="0" distB="0" distL="0" distR="0" wp14:anchorId="1329FF8E" wp14:editId="4D3D9E96">
            <wp:extent cx="76200" cy="190500"/>
            <wp:effectExtent l="0" t="0" r="0" b="12700"/>
            <wp:docPr id="6" name="Bilde 6" descr="vers_slu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vers_slutt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7E" w:rsidRPr="00432771" w:rsidRDefault="00756C7E" w:rsidP="00756C7E">
      <w:pPr>
        <w:pBdr>
          <w:bottom w:val="single" w:sz="6" w:space="1" w:color="auto"/>
        </w:pBdr>
        <w:jc w:val="center"/>
        <w:rPr>
          <w:rFonts w:asciiTheme="majorHAnsi" w:hAnsiTheme="majorHAnsi" w:cs="Times New Roman"/>
          <w:vanish/>
          <w:sz w:val="20"/>
          <w:szCs w:val="16"/>
        </w:rPr>
      </w:pPr>
      <w:r w:rsidRPr="00432771">
        <w:rPr>
          <w:rFonts w:asciiTheme="majorHAnsi" w:hAnsiTheme="majorHAnsi" w:cs="Times New Roman"/>
          <w:vanish/>
          <w:sz w:val="20"/>
          <w:szCs w:val="16"/>
        </w:rPr>
        <w:t>Øverst i skjemaet</w:t>
      </w:r>
    </w:p>
    <w:p w:rsidR="00756C7E" w:rsidRPr="00432771" w:rsidRDefault="00756C7E" w:rsidP="00756C7E">
      <w:pPr>
        <w:pBdr>
          <w:top w:val="single" w:sz="6" w:space="1" w:color="auto"/>
        </w:pBdr>
        <w:jc w:val="center"/>
        <w:rPr>
          <w:rFonts w:asciiTheme="majorHAnsi" w:hAnsiTheme="majorHAnsi" w:cs="Times New Roman"/>
          <w:vanish/>
          <w:sz w:val="20"/>
          <w:szCs w:val="16"/>
        </w:rPr>
      </w:pPr>
      <w:r w:rsidRPr="00432771">
        <w:rPr>
          <w:rFonts w:asciiTheme="majorHAnsi" w:hAnsiTheme="majorHAnsi" w:cs="Times New Roman"/>
          <w:vanish/>
          <w:sz w:val="20"/>
          <w:szCs w:val="16"/>
        </w:rPr>
        <w:t>Nederst i skjemaet</w:t>
      </w:r>
    </w:p>
    <w:p w:rsidR="00756C7E" w:rsidRPr="00B0713A" w:rsidRDefault="00756C7E" w:rsidP="00756C7E">
      <w:pPr>
        <w:rPr>
          <w:rFonts w:asciiTheme="majorHAnsi" w:hAnsiTheme="majorHAnsi" w:cs="Times New Roman"/>
        </w:rPr>
      </w:pPr>
      <w:r w:rsidRPr="00432771">
        <w:rPr>
          <w:rFonts w:asciiTheme="majorHAnsi" w:hAnsiTheme="majorHAnsi" w:cs="Times New Roman"/>
          <w:sz w:val="32"/>
        </w:rPr>
        <w:t>4</w:t>
      </w:r>
      <w:r>
        <w:rPr>
          <w:rFonts w:asciiTheme="majorHAnsi" w:hAnsiTheme="majorHAnsi" w:cs="Times New Roman"/>
          <w:sz w:val="32"/>
        </w:rPr>
        <w:t xml:space="preserve">. </w:t>
      </w:r>
      <w:r w:rsidRPr="00432771">
        <w:rPr>
          <w:rFonts w:asciiTheme="majorHAnsi" w:hAnsiTheme="majorHAnsi" w:cs="Times New Roman"/>
          <w:sz w:val="32"/>
        </w:rPr>
        <w:t>Ingen er Hans like.»</w:t>
      </w:r>
      <w:r w:rsidRPr="00432771">
        <w:rPr>
          <w:rFonts w:asciiTheme="majorHAnsi" w:hAnsiTheme="majorHAnsi" w:cs="Times New Roman"/>
          <w:sz w:val="32"/>
        </w:rPr>
        <w:br/>
      </w:r>
      <w:r w:rsidRPr="00B0713A">
        <w:rPr>
          <w:rFonts w:asciiTheme="majorHAnsi" w:hAnsiTheme="majorHAnsi" w:cs="Times New Roman"/>
        </w:rPr>
        <w:t> </w:t>
      </w:r>
    </w:p>
    <w:p w:rsidR="00756C7E" w:rsidRPr="00B0713A" w:rsidRDefault="00756C7E" w:rsidP="00756C7E">
      <w:pPr>
        <w:bidi/>
        <w:rPr>
          <w:rFonts w:asciiTheme="majorHAnsi" w:hAnsiTheme="majorHAnsi" w:cs="Times New Roman"/>
        </w:rPr>
      </w:pPr>
      <w:r w:rsidRPr="00B0713A">
        <w:rPr>
          <w:rFonts w:asciiTheme="majorHAnsi" w:hAnsiTheme="majorHAnsi" w:cs="Times New Roman"/>
          <w:noProof/>
          <w:sz w:val="36"/>
          <w:szCs w:val="36"/>
        </w:rPr>
        <w:drawing>
          <wp:inline distT="0" distB="0" distL="0" distR="0" wp14:anchorId="4FF9BC94" wp14:editId="3AC45CAC">
            <wp:extent cx="76200" cy="190500"/>
            <wp:effectExtent l="0" t="0" r="0" b="12700"/>
            <wp:docPr id="7" name="Bilde 7" descr="vers_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vers_star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13A">
        <w:rPr>
          <w:rFonts w:asciiTheme="majorHAnsi" w:hAnsiTheme="majorHAnsi" w:cs="Times New Roman"/>
          <w:sz w:val="36"/>
          <w:szCs w:val="36"/>
          <w:rtl/>
        </w:rPr>
        <w:t xml:space="preserve"> وَلَمْ يَكُن لَّهُ كُفُوًا أَحَدٌ </w:t>
      </w:r>
      <w:r w:rsidRPr="00B0713A">
        <w:rPr>
          <w:rFonts w:asciiTheme="majorHAnsi" w:hAnsiTheme="majorHAnsi" w:cs="Times New Roman"/>
          <w:noProof/>
          <w:sz w:val="36"/>
          <w:szCs w:val="36"/>
        </w:rPr>
        <w:drawing>
          <wp:inline distT="0" distB="0" distL="0" distR="0" wp14:anchorId="1A240356" wp14:editId="72A0AD57">
            <wp:extent cx="76200" cy="190500"/>
            <wp:effectExtent l="0" t="0" r="0" b="12700"/>
            <wp:docPr id="8" name="Bilde 8" descr="vers_slu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 descr="vers_slutt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7E" w:rsidRPr="00B0713A" w:rsidRDefault="00756C7E" w:rsidP="00756C7E">
      <w:pPr>
        <w:rPr>
          <w:rFonts w:asciiTheme="majorHAnsi" w:hAnsiTheme="majorHAnsi" w:cs="Times New Roman"/>
          <w:b/>
          <w:sz w:val="18"/>
        </w:rPr>
      </w:pPr>
    </w:p>
    <w:p w:rsidR="00756C7E" w:rsidRPr="00F57870" w:rsidRDefault="00756C7E" w:rsidP="00756C7E">
      <w:pPr>
        <w:rPr>
          <w:rFonts w:asciiTheme="majorHAnsi" w:hAnsiTheme="majorHAnsi" w:cs="Times New Roman"/>
          <w:b/>
          <w:sz w:val="56"/>
          <w:szCs w:val="16"/>
        </w:rPr>
      </w:pPr>
      <w:r w:rsidRPr="00F57870">
        <w:rPr>
          <w:rFonts w:asciiTheme="majorHAnsi" w:hAnsiTheme="majorHAnsi" w:cs="Times New Roman"/>
          <w:b/>
          <w:sz w:val="56"/>
          <w:szCs w:val="16"/>
        </w:rPr>
        <w:t xml:space="preserve">Skole – Kirke </w:t>
      </w:r>
    </w:p>
    <w:p w:rsidR="00756C7E" w:rsidRPr="00541ABE" w:rsidRDefault="00756C7E" w:rsidP="00756C7E">
      <w:pPr>
        <w:rPr>
          <w:rFonts w:asciiTheme="majorHAnsi" w:hAnsiTheme="majorHAnsi" w:cs="Times New Roman"/>
          <w:sz w:val="28"/>
          <w:szCs w:val="16"/>
          <w:u w:val="single"/>
        </w:rPr>
      </w:pPr>
    </w:p>
    <w:p w:rsidR="00756C7E" w:rsidRPr="00B0713A" w:rsidRDefault="00756C7E" w:rsidP="00756C7E">
      <w:pPr>
        <w:rPr>
          <w:rFonts w:asciiTheme="majorHAnsi" w:hAnsiTheme="majorHAnsi" w:cs="Times New Roman"/>
          <w:sz w:val="40"/>
          <w:szCs w:val="16"/>
          <w:u w:val="single"/>
        </w:rPr>
      </w:pPr>
      <w:r w:rsidRPr="00B0713A">
        <w:rPr>
          <w:rFonts w:asciiTheme="majorHAnsi" w:hAnsiTheme="majorHAnsi" w:cs="Times New Roman"/>
          <w:sz w:val="40"/>
          <w:szCs w:val="16"/>
          <w:u w:val="single"/>
        </w:rPr>
        <w:t>Høytidsmarkering</w:t>
      </w:r>
    </w:p>
    <w:p w:rsidR="00756C7E" w:rsidRPr="00B0713A" w:rsidRDefault="00756C7E" w:rsidP="00756C7E">
      <w:pPr>
        <w:rPr>
          <w:rFonts w:asciiTheme="majorHAnsi" w:hAnsiTheme="majorHAnsi" w:cs="Times New Roman"/>
          <w:b/>
          <w:i/>
          <w:sz w:val="48"/>
          <w:szCs w:val="16"/>
          <w:u w:val="single"/>
        </w:rPr>
      </w:pPr>
    </w:p>
    <w:p w:rsidR="00756C7E" w:rsidRPr="00B0713A" w:rsidRDefault="00756C7E" w:rsidP="00756C7E">
      <w:pPr>
        <w:rPr>
          <w:rFonts w:asciiTheme="majorHAnsi" w:hAnsiTheme="majorHAnsi" w:cs="Times New Roman"/>
          <w:b/>
          <w:i/>
          <w:sz w:val="48"/>
          <w:szCs w:val="16"/>
        </w:rPr>
      </w:pPr>
      <w:r w:rsidRPr="00B0713A">
        <w:rPr>
          <w:rFonts w:asciiTheme="majorHAnsi" w:hAnsiTheme="majorHAnsi" w:cs="Times New Roman"/>
          <w:b/>
          <w:i/>
          <w:sz w:val="48"/>
          <w:szCs w:val="16"/>
        </w:rPr>
        <w:t>Kirkebesøk/</w:t>
      </w:r>
      <w:r>
        <w:rPr>
          <w:rFonts w:asciiTheme="majorHAnsi" w:hAnsiTheme="majorHAnsi" w:cs="Times New Roman"/>
          <w:b/>
          <w:i/>
          <w:sz w:val="48"/>
          <w:szCs w:val="16"/>
        </w:rPr>
        <w:t>Kirkevandring/Skolegudstjeneste</w:t>
      </w:r>
    </w:p>
    <w:p w:rsidR="00756C7E" w:rsidRPr="00B0713A" w:rsidRDefault="00756C7E" w:rsidP="00756C7E">
      <w:pPr>
        <w:spacing w:line="276" w:lineRule="auto"/>
        <w:rPr>
          <w:rFonts w:asciiTheme="majorHAnsi" w:hAnsiTheme="majorHAnsi" w:cs="Times New Roman"/>
          <w:sz w:val="28"/>
          <w:szCs w:val="16"/>
        </w:rPr>
      </w:pPr>
    </w:p>
    <w:p w:rsidR="00756C7E" w:rsidRPr="00D62B20" w:rsidRDefault="00756C7E" w:rsidP="00756C7E">
      <w:pPr>
        <w:numPr>
          <w:ilvl w:val="0"/>
          <w:numId w:val="3"/>
        </w:numPr>
        <w:spacing w:after="0" w:line="276" w:lineRule="auto"/>
        <w:rPr>
          <w:rFonts w:asciiTheme="majorHAnsi" w:hAnsiTheme="majorHAnsi" w:cs="Times New Roman"/>
          <w:sz w:val="32"/>
          <w:szCs w:val="16"/>
        </w:rPr>
      </w:pPr>
      <w:r w:rsidRPr="00D62B20">
        <w:rPr>
          <w:rFonts w:asciiTheme="majorHAnsi" w:hAnsiTheme="majorHAnsi" w:cs="Times New Roman"/>
          <w:sz w:val="32"/>
          <w:szCs w:val="16"/>
        </w:rPr>
        <w:t>Skolen skal ikke forkynne</w:t>
      </w:r>
      <w:r w:rsidRPr="00D62B20">
        <w:rPr>
          <w:rStyle w:val="Fotnotereferanse"/>
          <w:rFonts w:asciiTheme="majorHAnsi" w:hAnsiTheme="majorHAnsi" w:cs="Times New Roman"/>
          <w:sz w:val="32"/>
          <w:szCs w:val="16"/>
        </w:rPr>
        <w:footnoteReference w:id="14"/>
      </w:r>
      <w:r w:rsidRPr="00D62B20">
        <w:rPr>
          <w:rFonts w:asciiTheme="majorHAnsi" w:hAnsiTheme="majorHAnsi" w:cs="Times New Roman"/>
          <w:sz w:val="32"/>
          <w:szCs w:val="16"/>
        </w:rPr>
        <w:t>, men vi skal formidle kulturarven</w:t>
      </w:r>
      <w:r w:rsidRPr="00D62B20">
        <w:rPr>
          <w:rStyle w:val="Fotnotereferanse"/>
          <w:rFonts w:asciiTheme="majorHAnsi" w:hAnsiTheme="majorHAnsi" w:cs="Times New Roman"/>
          <w:sz w:val="32"/>
          <w:szCs w:val="16"/>
        </w:rPr>
        <w:footnoteReference w:id="15"/>
      </w:r>
      <w:r w:rsidRPr="00D62B20">
        <w:rPr>
          <w:rFonts w:asciiTheme="majorHAnsi" w:hAnsiTheme="majorHAnsi" w:cs="Times New Roman"/>
          <w:sz w:val="32"/>
          <w:szCs w:val="16"/>
        </w:rPr>
        <w:t>.</w:t>
      </w:r>
    </w:p>
    <w:p w:rsidR="00756C7E" w:rsidRPr="00D62B20" w:rsidRDefault="00756C7E" w:rsidP="00756C7E">
      <w:pPr>
        <w:numPr>
          <w:ilvl w:val="0"/>
          <w:numId w:val="3"/>
        </w:numPr>
        <w:spacing w:after="0" w:line="276" w:lineRule="auto"/>
        <w:rPr>
          <w:rFonts w:asciiTheme="majorHAnsi" w:hAnsiTheme="majorHAnsi" w:cs="Times New Roman"/>
          <w:sz w:val="32"/>
          <w:szCs w:val="16"/>
        </w:rPr>
      </w:pPr>
      <w:r w:rsidRPr="00D62B20">
        <w:rPr>
          <w:rFonts w:asciiTheme="majorHAnsi" w:hAnsiTheme="majorHAnsi" w:cs="Times New Roman"/>
          <w:sz w:val="32"/>
          <w:szCs w:val="16"/>
        </w:rPr>
        <w:t xml:space="preserve">Elever skal ikke utsettes for arbeidsmåter som de (eller foreldrene) opplever </w:t>
      </w:r>
      <w:proofErr w:type="gramStart"/>
      <w:r w:rsidRPr="00D62B20">
        <w:rPr>
          <w:rFonts w:asciiTheme="majorHAnsi" w:hAnsiTheme="majorHAnsi" w:cs="Times New Roman"/>
          <w:sz w:val="32"/>
          <w:szCs w:val="16"/>
        </w:rPr>
        <w:t>som ”utøvelse</w:t>
      </w:r>
      <w:proofErr w:type="gramEnd"/>
      <w:r w:rsidRPr="00D62B20">
        <w:rPr>
          <w:rFonts w:asciiTheme="majorHAnsi" w:hAnsiTheme="majorHAnsi" w:cs="Times New Roman"/>
          <w:sz w:val="32"/>
          <w:szCs w:val="16"/>
        </w:rPr>
        <w:t>” av en annen religion eller livssyn enn deres eget.</w:t>
      </w:r>
      <w:r w:rsidRPr="00D62B20">
        <w:rPr>
          <w:rStyle w:val="Fotnotereferanse"/>
          <w:rFonts w:asciiTheme="majorHAnsi" w:hAnsiTheme="majorHAnsi" w:cs="Times New Roman"/>
          <w:sz w:val="32"/>
          <w:szCs w:val="16"/>
        </w:rPr>
        <w:footnoteReference w:id="16"/>
      </w:r>
    </w:p>
    <w:p w:rsidR="00756C7E" w:rsidRPr="00D62B20" w:rsidRDefault="00756C7E" w:rsidP="00756C7E">
      <w:pPr>
        <w:numPr>
          <w:ilvl w:val="0"/>
          <w:numId w:val="3"/>
        </w:numPr>
        <w:spacing w:after="0" w:line="276" w:lineRule="auto"/>
        <w:rPr>
          <w:rFonts w:asciiTheme="majorHAnsi" w:hAnsiTheme="majorHAnsi" w:cs="Times New Roman"/>
          <w:sz w:val="32"/>
          <w:szCs w:val="16"/>
        </w:rPr>
      </w:pPr>
      <w:r w:rsidRPr="00D62B20">
        <w:rPr>
          <w:rFonts w:asciiTheme="majorHAnsi" w:hAnsiTheme="majorHAnsi" w:cs="Times New Roman"/>
          <w:sz w:val="32"/>
          <w:szCs w:val="20"/>
        </w:rPr>
        <w:t>Skolegudstjenester kan ikke være en del av KRLE siden det er re</w:t>
      </w:r>
      <w:r>
        <w:rPr>
          <w:rFonts w:asciiTheme="majorHAnsi" w:hAnsiTheme="majorHAnsi" w:cs="Times New Roman"/>
          <w:sz w:val="32"/>
          <w:szCs w:val="20"/>
        </w:rPr>
        <w:t xml:space="preserve">ligionsutøvelse og forkynnelse, </w:t>
      </w:r>
      <w:r w:rsidRPr="00D62B20">
        <w:rPr>
          <w:rFonts w:asciiTheme="majorHAnsi" w:hAnsiTheme="majorHAnsi" w:cs="Times New Roman"/>
          <w:sz w:val="32"/>
          <w:szCs w:val="20"/>
        </w:rPr>
        <w:t>men må sees ut fra hele skolens virksomhet som aktør i lokalsamfunne</w:t>
      </w:r>
      <w:r>
        <w:rPr>
          <w:rFonts w:asciiTheme="majorHAnsi" w:hAnsiTheme="majorHAnsi" w:cs="Times New Roman"/>
          <w:sz w:val="32"/>
          <w:szCs w:val="20"/>
        </w:rPr>
        <w:t>t og som formidler av kulturarv</w:t>
      </w:r>
      <w:r w:rsidRPr="00D62B20">
        <w:rPr>
          <w:rFonts w:asciiTheme="majorHAnsi" w:hAnsiTheme="majorHAnsi" w:cs="Times New Roman"/>
          <w:sz w:val="32"/>
          <w:szCs w:val="20"/>
        </w:rPr>
        <w:t xml:space="preserve">. </w:t>
      </w:r>
    </w:p>
    <w:p w:rsidR="00756C7E" w:rsidRPr="006D7242" w:rsidRDefault="00756C7E" w:rsidP="00756C7E">
      <w:pPr>
        <w:rPr>
          <w:rFonts w:asciiTheme="majorHAnsi" w:hAnsiTheme="majorHAnsi" w:cs="Times New Roman"/>
          <w:b/>
          <w:szCs w:val="16"/>
        </w:rPr>
      </w:pPr>
    </w:p>
    <w:p w:rsidR="00756C7E" w:rsidRPr="00D62B20" w:rsidRDefault="00756C7E" w:rsidP="00756C7E">
      <w:pPr>
        <w:rPr>
          <w:rFonts w:asciiTheme="majorHAnsi" w:hAnsiTheme="majorHAnsi" w:cs="Times New Roman"/>
          <w:b/>
          <w:sz w:val="32"/>
          <w:szCs w:val="16"/>
        </w:rPr>
      </w:pPr>
      <w:proofErr w:type="gramStart"/>
      <w:r w:rsidRPr="00D62B20">
        <w:rPr>
          <w:rFonts w:asciiTheme="majorHAnsi" w:hAnsiTheme="majorHAnsi" w:cs="Times New Roman"/>
          <w:b/>
          <w:sz w:val="32"/>
          <w:szCs w:val="16"/>
        </w:rPr>
        <w:t>For…</w:t>
      </w:r>
      <w:proofErr w:type="gramEnd"/>
      <w:r w:rsidRPr="00D62B20">
        <w:rPr>
          <w:rFonts w:asciiTheme="majorHAnsi" w:hAnsiTheme="majorHAnsi" w:cs="Times New Roman"/>
          <w:b/>
          <w:sz w:val="32"/>
          <w:szCs w:val="16"/>
        </w:rPr>
        <w:t>.</w:t>
      </w:r>
    </w:p>
    <w:p w:rsidR="00756C7E" w:rsidRPr="00D62B20" w:rsidRDefault="00756C7E" w:rsidP="00756C7E">
      <w:pPr>
        <w:numPr>
          <w:ilvl w:val="0"/>
          <w:numId w:val="3"/>
        </w:numPr>
        <w:spacing w:after="0" w:line="276" w:lineRule="auto"/>
        <w:rPr>
          <w:rFonts w:asciiTheme="majorHAnsi" w:hAnsiTheme="majorHAnsi" w:cs="Times New Roman"/>
          <w:sz w:val="32"/>
          <w:szCs w:val="16"/>
        </w:rPr>
      </w:pPr>
      <w:r w:rsidRPr="00D62B20">
        <w:rPr>
          <w:rFonts w:asciiTheme="majorHAnsi" w:hAnsiTheme="majorHAnsi" w:cs="Times New Roman"/>
          <w:sz w:val="32"/>
          <w:szCs w:val="16"/>
        </w:rPr>
        <w:t xml:space="preserve">Norske elever skal </w:t>
      </w:r>
      <w:proofErr w:type="gramStart"/>
      <w:r w:rsidRPr="00D62B20">
        <w:rPr>
          <w:rFonts w:asciiTheme="majorHAnsi" w:hAnsiTheme="majorHAnsi" w:cs="Times New Roman"/>
          <w:sz w:val="32"/>
          <w:szCs w:val="16"/>
        </w:rPr>
        <w:t xml:space="preserve">ha </w:t>
      </w:r>
      <w:r w:rsidRPr="00D62B20">
        <w:rPr>
          <w:rFonts w:asciiTheme="majorHAnsi" w:hAnsiTheme="majorHAnsi" w:cs="Times New Roman"/>
          <w:i/>
          <w:sz w:val="32"/>
          <w:szCs w:val="16"/>
        </w:rPr>
        <w:t>”grundig</w:t>
      </w:r>
      <w:proofErr w:type="gramEnd"/>
      <w:r w:rsidRPr="00D62B20">
        <w:rPr>
          <w:rFonts w:asciiTheme="majorHAnsi" w:hAnsiTheme="majorHAnsi" w:cs="Times New Roman"/>
          <w:i/>
          <w:sz w:val="32"/>
          <w:szCs w:val="16"/>
        </w:rPr>
        <w:t xml:space="preserve"> kjennskap til Bibelen og kristendommen som kulturarv, og til evangelisk-luthersk kristendomsforståelse…”</w:t>
      </w:r>
      <w:r w:rsidRPr="00D62B20">
        <w:rPr>
          <w:rFonts w:asciiTheme="majorHAnsi" w:hAnsiTheme="majorHAnsi" w:cs="Times New Roman"/>
          <w:sz w:val="32"/>
          <w:szCs w:val="16"/>
        </w:rPr>
        <w:t>.</w:t>
      </w:r>
      <w:r w:rsidRPr="00D62B20">
        <w:rPr>
          <w:rStyle w:val="Fotnotereferanse"/>
          <w:rFonts w:asciiTheme="majorHAnsi" w:hAnsiTheme="majorHAnsi" w:cs="Times New Roman"/>
          <w:sz w:val="32"/>
          <w:szCs w:val="16"/>
        </w:rPr>
        <w:footnoteReference w:id="17"/>
      </w:r>
    </w:p>
    <w:p w:rsidR="00756C7E" w:rsidRPr="00D62B20" w:rsidRDefault="00756C7E" w:rsidP="0075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Times New Roman"/>
          <w:sz w:val="32"/>
          <w:szCs w:val="20"/>
        </w:rPr>
      </w:pPr>
    </w:p>
    <w:p w:rsidR="00756C7E" w:rsidRPr="00D62B20" w:rsidRDefault="00756C7E" w:rsidP="00756C7E">
      <w:pPr>
        <w:rPr>
          <w:rFonts w:asciiTheme="majorHAnsi" w:hAnsiTheme="majorHAnsi" w:cs="Times New Roman"/>
          <w:b/>
          <w:sz w:val="44"/>
          <w:szCs w:val="16"/>
        </w:rPr>
      </w:pPr>
      <w:r w:rsidRPr="00D62B20">
        <w:rPr>
          <w:rFonts w:asciiTheme="majorHAnsi" w:hAnsiTheme="majorHAnsi" w:cs="Times New Roman"/>
          <w:b/>
          <w:sz w:val="32"/>
          <w:szCs w:val="36"/>
        </w:rPr>
        <w:t>Lokal tilpasning står sentral</w:t>
      </w:r>
      <w:r>
        <w:rPr>
          <w:rFonts w:asciiTheme="majorHAnsi" w:hAnsiTheme="majorHAnsi" w:cs="Times New Roman"/>
          <w:b/>
          <w:sz w:val="32"/>
          <w:szCs w:val="36"/>
        </w:rPr>
        <w:t>t i Lærerplanen (KL)</w:t>
      </w:r>
      <w:r w:rsidRPr="00D62B20">
        <w:rPr>
          <w:rFonts w:asciiTheme="majorHAnsi" w:hAnsiTheme="majorHAnsi" w:cs="Times New Roman"/>
          <w:b/>
          <w:sz w:val="32"/>
          <w:szCs w:val="36"/>
        </w:rPr>
        <w:t>.</w:t>
      </w:r>
    </w:p>
    <w:p w:rsidR="00756C7E" w:rsidRPr="00D62B20" w:rsidRDefault="00756C7E" w:rsidP="0075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hAnsiTheme="majorHAnsi" w:cs="Times New Roman"/>
          <w:sz w:val="32"/>
          <w:szCs w:val="20"/>
        </w:rPr>
      </w:pPr>
      <w:r w:rsidRPr="00D62B20">
        <w:rPr>
          <w:rFonts w:asciiTheme="majorHAnsi" w:hAnsiTheme="majorHAnsi" w:cs="Times New Roman"/>
          <w:sz w:val="32"/>
          <w:szCs w:val="20"/>
        </w:rPr>
        <w:t xml:space="preserve">Skolegudstjenester kan kanskje forsvares med henvisning til </w:t>
      </w:r>
      <w:r w:rsidRPr="00D62B20">
        <w:rPr>
          <w:rFonts w:asciiTheme="majorHAnsi" w:hAnsiTheme="majorHAnsi" w:cs="Times New Roman"/>
          <w:i/>
          <w:sz w:val="32"/>
          <w:szCs w:val="20"/>
          <w:u w:val="single"/>
        </w:rPr>
        <w:t>formålsparagrafen</w:t>
      </w:r>
      <w:r w:rsidRPr="00D62B20">
        <w:rPr>
          <w:rFonts w:asciiTheme="majorHAnsi" w:hAnsiTheme="majorHAnsi" w:cs="Times New Roman"/>
          <w:i/>
          <w:sz w:val="32"/>
          <w:szCs w:val="20"/>
        </w:rPr>
        <w:t xml:space="preserve"> </w:t>
      </w:r>
      <w:r w:rsidRPr="00D62B20">
        <w:rPr>
          <w:rFonts w:asciiTheme="majorHAnsi" w:hAnsiTheme="majorHAnsi" w:cs="Times New Roman"/>
          <w:sz w:val="32"/>
          <w:szCs w:val="20"/>
        </w:rPr>
        <w:t xml:space="preserve">(i forståelse med hjemmet) og som en del av </w:t>
      </w:r>
      <w:proofErr w:type="gramStart"/>
      <w:r w:rsidRPr="00D62B20">
        <w:rPr>
          <w:rFonts w:asciiTheme="majorHAnsi" w:hAnsiTheme="majorHAnsi" w:cs="Times New Roman"/>
          <w:sz w:val="32"/>
          <w:szCs w:val="20"/>
        </w:rPr>
        <w:t>den</w:t>
      </w:r>
      <w:proofErr w:type="gramEnd"/>
      <w:r w:rsidRPr="00D62B20">
        <w:rPr>
          <w:rFonts w:asciiTheme="majorHAnsi" w:hAnsiTheme="majorHAnsi" w:cs="Times New Roman"/>
          <w:sz w:val="32"/>
          <w:szCs w:val="20"/>
        </w:rPr>
        <w:t xml:space="preserve"> lokale tilpasningen i faget.</w:t>
      </w:r>
    </w:p>
    <w:p w:rsidR="00756C7E" w:rsidRPr="00D62B20" w:rsidRDefault="00756C7E" w:rsidP="0075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hAnsiTheme="majorHAnsi" w:cs="Times New Roman"/>
          <w:sz w:val="32"/>
          <w:szCs w:val="20"/>
        </w:rPr>
      </w:pPr>
      <w:r w:rsidRPr="00D62B20">
        <w:rPr>
          <w:rFonts w:asciiTheme="majorHAnsi" w:hAnsiTheme="majorHAnsi" w:cs="Times New Roman"/>
          <w:sz w:val="32"/>
          <w:szCs w:val="36"/>
        </w:rPr>
        <w:t xml:space="preserve">Men man må sørge for en viss </w:t>
      </w:r>
      <w:r w:rsidRPr="00D62B20">
        <w:rPr>
          <w:rFonts w:asciiTheme="majorHAnsi" w:hAnsiTheme="majorHAnsi" w:cs="Times New Roman"/>
          <w:i/>
          <w:sz w:val="32"/>
          <w:szCs w:val="36"/>
        </w:rPr>
        <w:t>distanse</w:t>
      </w:r>
      <w:r w:rsidRPr="00D62B20">
        <w:rPr>
          <w:rStyle w:val="Fotnotereferanse"/>
          <w:rFonts w:asciiTheme="majorHAnsi" w:hAnsiTheme="majorHAnsi" w:cs="Times New Roman"/>
          <w:i/>
          <w:sz w:val="32"/>
          <w:szCs w:val="36"/>
        </w:rPr>
        <w:footnoteReference w:id="18"/>
      </w:r>
      <w:r w:rsidRPr="00D62B20">
        <w:rPr>
          <w:rFonts w:asciiTheme="majorHAnsi" w:hAnsiTheme="majorHAnsi" w:cs="Times New Roman"/>
          <w:i/>
          <w:sz w:val="32"/>
          <w:szCs w:val="36"/>
        </w:rPr>
        <w:t xml:space="preserve"> </w:t>
      </w:r>
      <w:r w:rsidRPr="00D62B20">
        <w:rPr>
          <w:rFonts w:asciiTheme="majorHAnsi" w:hAnsiTheme="majorHAnsi" w:cs="Times New Roman"/>
          <w:sz w:val="32"/>
          <w:szCs w:val="36"/>
        </w:rPr>
        <w:t>og unngå for tett</w:t>
      </w:r>
      <w:r w:rsidRPr="00D62B20">
        <w:rPr>
          <w:rFonts w:asciiTheme="majorHAnsi" w:hAnsiTheme="majorHAnsi" w:cs="Times New Roman"/>
          <w:i/>
          <w:sz w:val="32"/>
          <w:szCs w:val="36"/>
        </w:rPr>
        <w:t xml:space="preserve"> involvering.</w:t>
      </w:r>
    </w:p>
    <w:p w:rsidR="00756C7E" w:rsidRDefault="00756C7E" w:rsidP="00756C7E">
      <w:pPr>
        <w:rPr>
          <w:rFonts w:asciiTheme="majorHAnsi" w:hAnsiTheme="majorHAnsi" w:cs="Times New Roman"/>
          <w:b/>
          <w:sz w:val="40"/>
          <w:szCs w:val="36"/>
        </w:rPr>
      </w:pPr>
    </w:p>
    <w:p w:rsidR="00756C7E" w:rsidRPr="00D62B20" w:rsidRDefault="00756C7E" w:rsidP="00756C7E">
      <w:pPr>
        <w:rPr>
          <w:rFonts w:asciiTheme="majorHAnsi" w:hAnsiTheme="majorHAnsi" w:cs="Times New Roman"/>
          <w:b/>
          <w:sz w:val="40"/>
          <w:szCs w:val="36"/>
        </w:rPr>
      </w:pPr>
    </w:p>
    <w:p w:rsidR="00756C7E" w:rsidRPr="00D62B20" w:rsidRDefault="00756C7E" w:rsidP="00756C7E">
      <w:pPr>
        <w:rPr>
          <w:rFonts w:asciiTheme="majorHAnsi" w:hAnsiTheme="majorHAnsi" w:cs="Times New Roman"/>
          <w:b/>
          <w:sz w:val="32"/>
          <w:szCs w:val="36"/>
        </w:rPr>
      </w:pPr>
      <w:r w:rsidRPr="00D62B20">
        <w:rPr>
          <w:rFonts w:asciiTheme="majorHAnsi" w:hAnsiTheme="majorHAnsi" w:cs="Times New Roman"/>
          <w:b/>
          <w:sz w:val="32"/>
          <w:szCs w:val="36"/>
        </w:rPr>
        <w:t>Elever med kristen id</w:t>
      </w:r>
      <w:r>
        <w:rPr>
          <w:rFonts w:asciiTheme="majorHAnsi" w:hAnsiTheme="majorHAnsi" w:cs="Times New Roman"/>
          <w:b/>
          <w:sz w:val="32"/>
          <w:szCs w:val="36"/>
        </w:rPr>
        <w:t>entitet skal tas hensyn til</w:t>
      </w:r>
      <w:r w:rsidRPr="00D62B20">
        <w:rPr>
          <w:rFonts w:asciiTheme="majorHAnsi" w:hAnsiTheme="majorHAnsi" w:cs="Times New Roman"/>
          <w:b/>
          <w:sz w:val="32"/>
          <w:szCs w:val="36"/>
        </w:rPr>
        <w:t xml:space="preserve"> </w:t>
      </w:r>
      <w:r>
        <w:rPr>
          <w:rFonts w:asciiTheme="majorHAnsi" w:hAnsiTheme="majorHAnsi" w:cs="Times New Roman"/>
          <w:b/>
          <w:sz w:val="32"/>
          <w:szCs w:val="36"/>
        </w:rPr>
        <w:t>K</w:t>
      </w:r>
      <w:r w:rsidRPr="00D62B20">
        <w:rPr>
          <w:rFonts w:asciiTheme="majorHAnsi" w:hAnsiTheme="majorHAnsi" w:cs="Times New Roman"/>
          <w:b/>
          <w:sz w:val="32"/>
          <w:szCs w:val="36"/>
        </w:rPr>
        <w:t>RLE-faget</w:t>
      </w:r>
    </w:p>
    <w:p w:rsidR="00756C7E" w:rsidRPr="00D62B20" w:rsidRDefault="00756C7E" w:rsidP="00756C7E">
      <w:pPr>
        <w:numPr>
          <w:ilvl w:val="0"/>
          <w:numId w:val="4"/>
        </w:numPr>
        <w:spacing w:after="0" w:line="276" w:lineRule="auto"/>
        <w:rPr>
          <w:rFonts w:asciiTheme="majorHAnsi" w:hAnsiTheme="majorHAnsi" w:cs="Times New Roman"/>
          <w:sz w:val="32"/>
          <w:szCs w:val="36"/>
        </w:rPr>
      </w:pPr>
      <w:r w:rsidRPr="00D62B20">
        <w:rPr>
          <w:rFonts w:asciiTheme="majorHAnsi" w:hAnsiTheme="majorHAnsi" w:cs="Times New Roman"/>
          <w:sz w:val="32"/>
          <w:szCs w:val="36"/>
        </w:rPr>
        <w:t xml:space="preserve">RLE-faget </w:t>
      </w:r>
      <w:proofErr w:type="gramStart"/>
      <w:r w:rsidRPr="00D62B20">
        <w:rPr>
          <w:rFonts w:asciiTheme="majorHAnsi" w:hAnsiTheme="majorHAnsi" w:cs="Times New Roman"/>
          <w:sz w:val="32"/>
          <w:szCs w:val="36"/>
        </w:rPr>
        <w:t xml:space="preserve">skal </w:t>
      </w:r>
      <w:r w:rsidRPr="00D62B20">
        <w:rPr>
          <w:rFonts w:asciiTheme="majorHAnsi" w:hAnsiTheme="majorHAnsi" w:cs="Times New Roman"/>
          <w:i/>
          <w:sz w:val="32"/>
          <w:szCs w:val="36"/>
        </w:rPr>
        <w:t>”stimulere</w:t>
      </w:r>
      <w:proofErr w:type="gramEnd"/>
      <w:r w:rsidRPr="00D62B20">
        <w:rPr>
          <w:rFonts w:asciiTheme="majorHAnsi" w:hAnsiTheme="majorHAnsi" w:cs="Times New Roman"/>
          <w:i/>
          <w:sz w:val="32"/>
          <w:szCs w:val="36"/>
        </w:rPr>
        <w:t xml:space="preserve"> til …. </w:t>
      </w:r>
      <w:proofErr w:type="gramStart"/>
      <w:r w:rsidRPr="00D62B20">
        <w:rPr>
          <w:rFonts w:asciiTheme="majorHAnsi" w:hAnsiTheme="majorHAnsi" w:cs="Times New Roman"/>
          <w:i/>
          <w:sz w:val="32"/>
          <w:szCs w:val="36"/>
        </w:rPr>
        <w:t>personlig</w:t>
      </w:r>
      <w:proofErr w:type="gramEnd"/>
      <w:r w:rsidRPr="00D62B20">
        <w:rPr>
          <w:rFonts w:asciiTheme="majorHAnsi" w:hAnsiTheme="majorHAnsi" w:cs="Times New Roman"/>
          <w:i/>
          <w:sz w:val="32"/>
          <w:szCs w:val="36"/>
        </w:rPr>
        <w:t xml:space="preserve"> utvikling og til bevissthet om ens egen identitet”</w:t>
      </w:r>
      <w:r w:rsidRPr="00D62B20">
        <w:rPr>
          <w:rFonts w:asciiTheme="majorHAnsi" w:hAnsiTheme="majorHAnsi" w:cs="Times New Roman"/>
          <w:sz w:val="32"/>
          <w:szCs w:val="36"/>
        </w:rPr>
        <w:t>.</w:t>
      </w:r>
      <w:r w:rsidRPr="00D62B20">
        <w:rPr>
          <w:rStyle w:val="Fotnotereferanse"/>
          <w:rFonts w:asciiTheme="majorHAnsi" w:hAnsiTheme="majorHAnsi" w:cs="Times New Roman"/>
          <w:sz w:val="32"/>
          <w:szCs w:val="36"/>
        </w:rPr>
        <w:footnoteReference w:id="19"/>
      </w:r>
    </w:p>
    <w:p w:rsidR="00756C7E" w:rsidRDefault="00756C7E" w:rsidP="00756C7E">
      <w:pPr>
        <w:numPr>
          <w:ilvl w:val="0"/>
          <w:numId w:val="4"/>
        </w:numPr>
        <w:spacing w:after="0" w:line="276" w:lineRule="auto"/>
        <w:rPr>
          <w:rFonts w:asciiTheme="majorHAnsi" w:hAnsiTheme="majorHAnsi" w:cs="Times New Roman"/>
          <w:sz w:val="32"/>
          <w:szCs w:val="36"/>
        </w:rPr>
      </w:pPr>
      <w:r w:rsidRPr="00D62B20">
        <w:rPr>
          <w:rFonts w:asciiTheme="majorHAnsi" w:hAnsiTheme="majorHAnsi" w:cs="Times New Roman"/>
          <w:sz w:val="32"/>
          <w:szCs w:val="36"/>
        </w:rPr>
        <w:t xml:space="preserve">RLE-undervisningen skal også </w:t>
      </w:r>
      <w:proofErr w:type="gramStart"/>
      <w:r w:rsidRPr="00D62B20">
        <w:rPr>
          <w:rFonts w:asciiTheme="majorHAnsi" w:hAnsiTheme="majorHAnsi" w:cs="Times New Roman"/>
          <w:sz w:val="32"/>
          <w:szCs w:val="36"/>
        </w:rPr>
        <w:t xml:space="preserve">gi </w:t>
      </w:r>
      <w:r w:rsidRPr="00D62B20">
        <w:rPr>
          <w:rFonts w:asciiTheme="majorHAnsi" w:hAnsiTheme="majorHAnsi" w:cs="Times New Roman"/>
          <w:i/>
          <w:sz w:val="32"/>
          <w:szCs w:val="36"/>
        </w:rPr>
        <w:t>”tilpasset</w:t>
      </w:r>
      <w:proofErr w:type="gramEnd"/>
      <w:r w:rsidRPr="00D62B20">
        <w:rPr>
          <w:rFonts w:asciiTheme="majorHAnsi" w:hAnsiTheme="majorHAnsi" w:cs="Times New Roman"/>
          <w:i/>
          <w:sz w:val="32"/>
          <w:szCs w:val="36"/>
        </w:rPr>
        <w:t xml:space="preserve"> undervisning”, dette for å komme elevenes religiøse og </w:t>
      </w:r>
      <w:proofErr w:type="spellStart"/>
      <w:r w:rsidRPr="00D62B20">
        <w:rPr>
          <w:rFonts w:asciiTheme="majorHAnsi" w:hAnsiTheme="majorHAnsi" w:cs="Times New Roman"/>
          <w:i/>
          <w:sz w:val="32"/>
          <w:szCs w:val="36"/>
        </w:rPr>
        <w:t>livssynsmessige</w:t>
      </w:r>
      <w:proofErr w:type="spellEnd"/>
      <w:r w:rsidRPr="00D62B20">
        <w:rPr>
          <w:rFonts w:asciiTheme="majorHAnsi" w:hAnsiTheme="majorHAnsi" w:cs="Times New Roman"/>
          <w:i/>
          <w:sz w:val="32"/>
          <w:szCs w:val="36"/>
        </w:rPr>
        <w:t xml:space="preserve"> bakgrunn i møte”.</w:t>
      </w:r>
      <w:r w:rsidRPr="00D62B20">
        <w:rPr>
          <w:rStyle w:val="Fotnotereferanse"/>
          <w:rFonts w:asciiTheme="majorHAnsi" w:hAnsiTheme="majorHAnsi" w:cs="Times New Roman"/>
          <w:i/>
          <w:sz w:val="32"/>
          <w:szCs w:val="36"/>
        </w:rPr>
        <w:footnoteReference w:id="20"/>
      </w:r>
    </w:p>
    <w:p w:rsidR="00756C7E" w:rsidRPr="002B47C5" w:rsidRDefault="00756C7E" w:rsidP="00756C7E">
      <w:pPr>
        <w:spacing w:line="276" w:lineRule="auto"/>
        <w:ind w:left="720"/>
        <w:rPr>
          <w:rFonts w:asciiTheme="majorHAnsi" w:hAnsiTheme="majorHAnsi" w:cs="Times New Roman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C7E" w:rsidTr="00282CD3">
        <w:tc>
          <w:tcPr>
            <w:tcW w:w="9206" w:type="dxa"/>
          </w:tcPr>
          <w:p w:rsidR="00756C7E" w:rsidRPr="00560DD2" w:rsidRDefault="00756C7E" w:rsidP="00282CD3">
            <w:pPr>
              <w:rPr>
                <w:rFonts w:asciiTheme="majorHAnsi" w:hAnsiTheme="majorHAnsi"/>
                <w:b/>
                <w:lang w:val="nb-NO"/>
              </w:rPr>
            </w:pPr>
            <w:r w:rsidRPr="00560DD2">
              <w:rPr>
                <w:rFonts w:asciiTheme="majorHAnsi" w:hAnsiTheme="majorHAnsi"/>
                <w:b/>
                <w:lang w:val="nb-NO"/>
              </w:rPr>
              <w:t xml:space="preserve">Fra Alf </w:t>
            </w:r>
            <w:proofErr w:type="spellStart"/>
            <w:r w:rsidRPr="00560DD2">
              <w:rPr>
                <w:rFonts w:asciiTheme="majorHAnsi" w:hAnsiTheme="majorHAnsi"/>
                <w:b/>
                <w:lang w:val="nb-NO"/>
              </w:rPr>
              <w:t>Rolin</w:t>
            </w:r>
            <w:proofErr w:type="spellEnd"/>
            <w:r w:rsidRPr="00560DD2">
              <w:rPr>
                <w:rFonts w:asciiTheme="majorHAnsi" w:hAnsiTheme="majorHAnsi"/>
                <w:b/>
                <w:lang w:val="nb-NO"/>
              </w:rPr>
              <w:t xml:space="preserve"> i brev til meg 23/9 2008: </w:t>
            </w:r>
          </w:p>
          <w:p w:rsidR="00756C7E" w:rsidRPr="00D62B20" w:rsidRDefault="00756C7E" w:rsidP="00282CD3">
            <w:pPr>
              <w:pStyle w:val="Listeavsnit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/>
              </w:rPr>
            </w:pPr>
            <w:r w:rsidRPr="00560DD2">
              <w:rPr>
                <w:rFonts w:asciiTheme="majorHAnsi" w:hAnsiTheme="majorHAnsi"/>
                <w:lang w:val="nb-NO"/>
              </w:rPr>
              <w:t xml:space="preserve">Skole-kirkesamarbeid kan fortsette når det gjelder det som bidrar til å gi kunnskap om kirke og kristenliv, inkludert utstyr og ordninger knyttet til gudstjeneste og begravelse </w:t>
            </w:r>
            <w:proofErr w:type="gramStart"/>
            <w:r w:rsidRPr="00560DD2">
              <w:rPr>
                <w:rFonts w:asciiTheme="majorHAnsi" w:hAnsiTheme="majorHAnsi"/>
                <w:lang w:val="nb-NO"/>
              </w:rPr>
              <w:t>mm..</w:t>
            </w:r>
            <w:proofErr w:type="gramEnd"/>
            <w:r w:rsidRPr="00560DD2">
              <w:rPr>
                <w:rFonts w:asciiTheme="majorHAnsi" w:hAnsiTheme="majorHAnsi"/>
                <w:lang w:val="nb-NO"/>
              </w:rPr>
              <w:t xml:space="preserve"> Dette kan etter mitt syn være en del av </w:t>
            </w:r>
            <w:proofErr w:type="spellStart"/>
            <w:r w:rsidRPr="00560DD2">
              <w:rPr>
                <w:rFonts w:asciiTheme="majorHAnsi" w:hAnsiTheme="majorHAnsi"/>
                <w:lang w:val="nb-NO"/>
              </w:rPr>
              <w:t>undervisnignen</w:t>
            </w:r>
            <w:proofErr w:type="spellEnd"/>
            <w:r w:rsidRPr="00560DD2">
              <w:rPr>
                <w:rFonts w:asciiTheme="majorHAnsi" w:hAnsiTheme="majorHAnsi"/>
                <w:lang w:val="nb-NO"/>
              </w:rPr>
              <w:t xml:space="preserve"> i RLE-faget. </w:t>
            </w:r>
            <w:r w:rsidRPr="00560DD2">
              <w:rPr>
                <w:rFonts w:asciiTheme="majorHAnsi" w:hAnsiTheme="majorHAnsi"/>
                <w:b/>
                <w:lang w:val="nb-NO"/>
              </w:rPr>
              <w:t>Men skolegudstjenester må, som du selv peker på</w:t>
            </w:r>
            <w:r w:rsidRPr="00560DD2">
              <w:rPr>
                <w:rFonts w:asciiTheme="majorHAnsi" w:hAnsiTheme="majorHAnsi"/>
                <w:lang w:val="nb-NO"/>
              </w:rPr>
              <w:t xml:space="preserve">, gjennomføres som en del av hele skolens virksomhet, </w:t>
            </w:r>
            <w:r w:rsidRPr="00560DD2">
              <w:rPr>
                <w:rFonts w:asciiTheme="majorHAnsi" w:hAnsiTheme="majorHAnsi"/>
                <w:u w:val="single"/>
                <w:lang w:val="nb-NO"/>
              </w:rPr>
              <w:t>og ikke ut fra</w:t>
            </w:r>
            <w:r w:rsidRPr="00560DD2">
              <w:rPr>
                <w:rFonts w:asciiTheme="majorHAnsi" w:hAnsiTheme="majorHAnsi"/>
                <w:b/>
                <w:u w:val="single"/>
                <w:lang w:val="nb-NO"/>
              </w:rPr>
              <w:t xml:space="preserve"> </w:t>
            </w:r>
            <w:r w:rsidRPr="00560DD2">
              <w:rPr>
                <w:rFonts w:asciiTheme="majorHAnsi" w:hAnsiTheme="majorHAnsi"/>
                <w:u w:val="single"/>
                <w:lang w:val="nb-NO"/>
              </w:rPr>
              <w:t>RLE-faget</w:t>
            </w:r>
            <w:r w:rsidRPr="00560DD2">
              <w:rPr>
                <w:rFonts w:asciiTheme="majorHAnsi" w:hAnsiTheme="majorHAnsi"/>
                <w:lang w:val="nb-NO"/>
              </w:rPr>
              <w:t xml:space="preserve">. </w:t>
            </w:r>
            <w:r w:rsidRPr="00560DD2">
              <w:rPr>
                <w:rFonts w:asciiTheme="majorHAnsi" w:hAnsiTheme="majorHAnsi"/>
                <w:b/>
                <w:lang w:val="nb-NO"/>
              </w:rPr>
              <w:t xml:space="preserve">Jeg foreslår at du kontakter IKO som bør være oppdatert på dette området. </w:t>
            </w:r>
            <w:proofErr w:type="spellStart"/>
            <w:r w:rsidRPr="00D62B20">
              <w:rPr>
                <w:rFonts w:asciiTheme="majorHAnsi" w:hAnsiTheme="majorHAnsi"/>
              </w:rPr>
              <w:t>Mvh</w:t>
            </w:r>
            <w:proofErr w:type="spellEnd"/>
            <w:r w:rsidRPr="00D62B20">
              <w:rPr>
                <w:rFonts w:asciiTheme="majorHAnsi" w:hAnsiTheme="majorHAnsi"/>
              </w:rPr>
              <w:t xml:space="preserve"> Alf.</w:t>
            </w:r>
          </w:p>
        </w:tc>
      </w:tr>
    </w:tbl>
    <w:p w:rsidR="00756C7E" w:rsidRDefault="00756C7E" w:rsidP="00756C7E">
      <w:pPr>
        <w:rPr>
          <w:rFonts w:asciiTheme="majorHAnsi" w:hAnsiTheme="majorHAnsi" w:cs="Times New Roman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56C7E" w:rsidTr="00282CD3">
        <w:tc>
          <w:tcPr>
            <w:tcW w:w="9056" w:type="dxa"/>
          </w:tcPr>
          <w:p w:rsidR="00756C7E" w:rsidRPr="002B47C5" w:rsidRDefault="00756C7E" w:rsidP="00282CD3">
            <w:pPr>
              <w:pStyle w:val="Overskrift1"/>
              <w:spacing w:before="0" w:after="0"/>
              <w:outlineLvl w:val="0"/>
              <w:rPr>
                <w:rFonts w:asciiTheme="majorHAnsi" w:hAnsiTheme="majorHAnsi"/>
                <w:sz w:val="14"/>
                <w:lang w:val="nb-NO"/>
              </w:rPr>
            </w:pPr>
            <w:r w:rsidRPr="002B47C5">
              <w:rPr>
                <w:rFonts w:asciiTheme="majorHAnsi" w:hAnsiTheme="majorHAnsi"/>
                <w:sz w:val="20"/>
                <w:szCs w:val="20"/>
                <w:lang w:val="nb-NO"/>
              </w:rPr>
              <w:t xml:space="preserve">Rundskriv om de siste endringene i RLE-faget (fra 1/8 2008): </w:t>
            </w:r>
            <w:r w:rsidRPr="002B47C5">
              <w:rPr>
                <w:rFonts w:asciiTheme="majorHAnsi" w:hAnsiTheme="majorHAnsi"/>
                <w:sz w:val="20"/>
                <w:szCs w:val="20"/>
                <w:lang w:val="nb-NO"/>
              </w:rPr>
              <w:br/>
            </w:r>
            <w:hyperlink r:id="rId37" w:tgtFrame="_blank" w:history="1">
              <w:r w:rsidRPr="002B47C5">
                <w:rPr>
                  <w:rStyle w:val="Hyperkobling"/>
                  <w:rFonts w:asciiTheme="majorHAnsi" w:hAnsiTheme="majorHAnsi"/>
                  <w:sz w:val="20"/>
                  <w:szCs w:val="20"/>
                  <w:lang w:val="nb-NO"/>
                </w:rPr>
                <w:t>http://www.regjeringen.no/nb/dep/kd/dok/rundskriv/2008/rundskriv-f-10-08-informasjon-om-endring.html?id=520814</w:t>
              </w:r>
            </w:hyperlink>
          </w:p>
        </w:tc>
      </w:tr>
    </w:tbl>
    <w:p w:rsidR="00756C7E" w:rsidRPr="00B0713A" w:rsidRDefault="00756C7E" w:rsidP="00756C7E">
      <w:pPr>
        <w:rPr>
          <w:rFonts w:asciiTheme="majorHAnsi" w:hAnsiTheme="majorHAnsi" w:cs="Times New Roman"/>
          <w:i/>
          <w:sz w:val="20"/>
        </w:rPr>
      </w:pPr>
    </w:p>
    <w:p w:rsidR="00756C7E" w:rsidRPr="00B0713A" w:rsidRDefault="00756C7E" w:rsidP="00756C7E">
      <w:pPr>
        <w:rPr>
          <w:rFonts w:asciiTheme="majorHAnsi" w:hAnsiTheme="majorHAnsi" w:cs="Times New Roman"/>
          <w:b/>
          <w:sz w:val="28"/>
          <w:szCs w:val="28"/>
        </w:rPr>
      </w:pPr>
      <w:r w:rsidRPr="00B0713A">
        <w:rPr>
          <w:rFonts w:asciiTheme="majorHAnsi" w:hAnsiTheme="majorHAnsi" w:cs="Times New Roman"/>
          <w:b/>
          <w:sz w:val="28"/>
          <w:szCs w:val="28"/>
        </w:rPr>
        <w:t>FRITAK</w:t>
      </w:r>
    </w:p>
    <w:p w:rsidR="00756C7E" w:rsidRPr="00B0713A" w:rsidRDefault="00756C7E" w:rsidP="00756C7E">
      <w:pPr>
        <w:jc w:val="both"/>
        <w:rPr>
          <w:rFonts w:asciiTheme="majorHAnsi" w:hAnsiTheme="majorHAnsi" w:cs="Times New Roman"/>
          <w:szCs w:val="28"/>
        </w:rPr>
      </w:pPr>
      <w:r w:rsidRPr="00B0713A">
        <w:rPr>
          <w:rFonts w:asciiTheme="majorHAnsi" w:hAnsiTheme="majorHAnsi" w:cs="Times New Roman"/>
          <w:szCs w:val="28"/>
        </w:rPr>
        <w:t xml:space="preserve">Opplæringsloven åpner for fritak fra deler av </w:t>
      </w:r>
      <w:r>
        <w:rPr>
          <w:rFonts w:asciiTheme="majorHAnsi" w:hAnsiTheme="majorHAnsi" w:cs="Times New Roman"/>
          <w:szCs w:val="28"/>
        </w:rPr>
        <w:t>K</w:t>
      </w:r>
      <w:r w:rsidRPr="00B0713A">
        <w:rPr>
          <w:rFonts w:asciiTheme="majorHAnsi" w:hAnsiTheme="majorHAnsi" w:cs="Times New Roman"/>
          <w:szCs w:val="28"/>
        </w:rPr>
        <w:t>RLE-</w:t>
      </w:r>
      <w:proofErr w:type="spellStart"/>
      <w:r w:rsidRPr="00B0713A">
        <w:rPr>
          <w:rFonts w:asciiTheme="majorHAnsi" w:hAnsiTheme="majorHAnsi" w:cs="Times New Roman"/>
          <w:szCs w:val="28"/>
        </w:rPr>
        <w:t>underviningen</w:t>
      </w:r>
      <w:proofErr w:type="spellEnd"/>
      <w:r w:rsidRPr="00B0713A">
        <w:rPr>
          <w:rFonts w:asciiTheme="majorHAnsi" w:hAnsiTheme="majorHAnsi" w:cs="Times New Roman"/>
          <w:szCs w:val="28"/>
        </w:rPr>
        <w:t>.</w:t>
      </w:r>
      <w:r w:rsidRPr="00B0713A">
        <w:rPr>
          <w:rStyle w:val="Fotnotereferanse"/>
          <w:rFonts w:asciiTheme="majorHAnsi" w:hAnsiTheme="majorHAnsi" w:cs="Times New Roman"/>
          <w:szCs w:val="28"/>
        </w:rPr>
        <w:footnoteReference w:id="21"/>
      </w:r>
      <w:r w:rsidRPr="00B0713A">
        <w:rPr>
          <w:rFonts w:asciiTheme="majorHAnsi" w:hAnsiTheme="majorHAnsi" w:cs="Times New Roman"/>
          <w:szCs w:val="28"/>
        </w:rPr>
        <w:t xml:space="preserve"> Fritak gjelder </w:t>
      </w:r>
      <w:r w:rsidRPr="00B0713A">
        <w:rPr>
          <w:rFonts w:asciiTheme="majorHAnsi" w:hAnsiTheme="majorHAnsi" w:cs="Times New Roman"/>
          <w:i/>
          <w:szCs w:val="28"/>
        </w:rPr>
        <w:t>det som oppleves som religionsutøvelse eller forkynnelse</w:t>
      </w:r>
      <w:r w:rsidRPr="00B0713A">
        <w:rPr>
          <w:rFonts w:asciiTheme="majorHAnsi" w:hAnsiTheme="majorHAnsi" w:cs="Times New Roman"/>
          <w:szCs w:val="28"/>
        </w:rPr>
        <w:t xml:space="preserve">, men </w:t>
      </w:r>
      <w:r w:rsidRPr="00681942">
        <w:rPr>
          <w:rFonts w:asciiTheme="majorHAnsi" w:hAnsiTheme="majorHAnsi" w:cs="Times New Roman"/>
          <w:szCs w:val="28"/>
          <w:u w:val="single"/>
        </w:rPr>
        <w:t>det gis ikke fritak for kunnskapsformidlingen av faget</w:t>
      </w:r>
      <w:proofErr w:type="gramStart"/>
      <w:r w:rsidRPr="00B0713A">
        <w:rPr>
          <w:rFonts w:asciiTheme="majorHAnsi" w:hAnsiTheme="majorHAnsi" w:cs="Times New Roman"/>
          <w:szCs w:val="28"/>
        </w:rPr>
        <w:t xml:space="preserve">: </w:t>
      </w:r>
      <w:r w:rsidRPr="00B0713A">
        <w:rPr>
          <w:rFonts w:asciiTheme="majorHAnsi" w:hAnsiTheme="majorHAnsi" w:cs="Times New Roman"/>
          <w:b/>
          <w:i/>
          <w:szCs w:val="28"/>
        </w:rPr>
        <w:t>”Det</w:t>
      </w:r>
      <w:proofErr w:type="gramEnd"/>
      <w:r w:rsidRPr="00B0713A">
        <w:rPr>
          <w:rFonts w:asciiTheme="majorHAnsi" w:hAnsiTheme="majorHAnsi" w:cs="Times New Roman"/>
          <w:b/>
          <w:i/>
          <w:szCs w:val="28"/>
        </w:rPr>
        <w:t xml:space="preserve"> kan </w:t>
      </w:r>
      <w:proofErr w:type="spellStart"/>
      <w:r w:rsidRPr="00B0713A">
        <w:rPr>
          <w:rFonts w:asciiTheme="majorHAnsi" w:hAnsiTheme="majorHAnsi" w:cs="Times New Roman"/>
          <w:b/>
          <w:i/>
          <w:szCs w:val="28"/>
        </w:rPr>
        <w:t>ikkje</w:t>
      </w:r>
      <w:proofErr w:type="spellEnd"/>
      <w:r w:rsidRPr="00B0713A">
        <w:rPr>
          <w:rFonts w:asciiTheme="majorHAnsi" w:hAnsiTheme="majorHAnsi" w:cs="Times New Roman"/>
          <w:b/>
          <w:i/>
          <w:szCs w:val="28"/>
        </w:rPr>
        <w:t xml:space="preserve"> </w:t>
      </w:r>
      <w:proofErr w:type="spellStart"/>
      <w:r w:rsidRPr="00B0713A">
        <w:rPr>
          <w:rFonts w:asciiTheme="majorHAnsi" w:hAnsiTheme="majorHAnsi" w:cs="Times New Roman"/>
          <w:b/>
          <w:i/>
          <w:szCs w:val="28"/>
        </w:rPr>
        <w:t>krevjast</w:t>
      </w:r>
      <w:proofErr w:type="spellEnd"/>
      <w:r w:rsidRPr="00B0713A">
        <w:rPr>
          <w:rFonts w:asciiTheme="majorHAnsi" w:hAnsiTheme="majorHAnsi" w:cs="Times New Roman"/>
          <w:b/>
          <w:i/>
          <w:szCs w:val="28"/>
        </w:rPr>
        <w:t xml:space="preserve"> fritak </w:t>
      </w:r>
      <w:proofErr w:type="spellStart"/>
      <w:r w:rsidRPr="00B0713A">
        <w:rPr>
          <w:rFonts w:asciiTheme="majorHAnsi" w:hAnsiTheme="majorHAnsi" w:cs="Times New Roman"/>
          <w:b/>
          <w:i/>
          <w:szCs w:val="28"/>
        </w:rPr>
        <w:t>frå</w:t>
      </w:r>
      <w:proofErr w:type="spellEnd"/>
      <w:r w:rsidRPr="00B0713A">
        <w:rPr>
          <w:rFonts w:asciiTheme="majorHAnsi" w:hAnsiTheme="majorHAnsi" w:cs="Times New Roman"/>
          <w:b/>
          <w:i/>
          <w:szCs w:val="28"/>
        </w:rPr>
        <w:t xml:space="preserve"> opplæring om </w:t>
      </w:r>
      <w:proofErr w:type="spellStart"/>
      <w:r w:rsidRPr="00B0713A">
        <w:rPr>
          <w:rFonts w:asciiTheme="majorHAnsi" w:hAnsiTheme="majorHAnsi" w:cs="Times New Roman"/>
          <w:b/>
          <w:i/>
          <w:szCs w:val="28"/>
        </w:rPr>
        <w:t>kunnskapsinnhaldet</w:t>
      </w:r>
      <w:proofErr w:type="spellEnd"/>
      <w:r w:rsidRPr="00B0713A">
        <w:rPr>
          <w:rFonts w:asciiTheme="majorHAnsi" w:hAnsiTheme="majorHAnsi" w:cs="Times New Roman"/>
          <w:b/>
          <w:i/>
          <w:szCs w:val="28"/>
        </w:rPr>
        <w:t xml:space="preserve"> i </w:t>
      </w:r>
      <w:proofErr w:type="spellStart"/>
      <w:r w:rsidRPr="00B0713A">
        <w:rPr>
          <w:rFonts w:asciiTheme="majorHAnsi" w:hAnsiTheme="majorHAnsi" w:cs="Times New Roman"/>
          <w:b/>
          <w:i/>
          <w:szCs w:val="28"/>
        </w:rPr>
        <w:t>dei</w:t>
      </w:r>
      <w:proofErr w:type="spellEnd"/>
      <w:r w:rsidRPr="00B0713A">
        <w:rPr>
          <w:rFonts w:asciiTheme="majorHAnsi" w:hAnsiTheme="majorHAnsi" w:cs="Times New Roman"/>
          <w:b/>
          <w:i/>
          <w:szCs w:val="28"/>
        </w:rPr>
        <w:t xml:space="preserve"> ulike emna i læreplanen” </w:t>
      </w:r>
      <w:r w:rsidRPr="00B0713A">
        <w:rPr>
          <w:rFonts w:asciiTheme="majorHAnsi" w:hAnsiTheme="majorHAnsi" w:cs="Times New Roman"/>
          <w:szCs w:val="28"/>
        </w:rPr>
        <w:t>(Opplæringsloven paragraf 2-3).</w:t>
      </w:r>
    </w:p>
    <w:p w:rsidR="00756C7E" w:rsidRDefault="00756C7E" w:rsidP="00756C7E">
      <w:pPr>
        <w:pStyle w:val="Listeavsnitt"/>
        <w:ind w:left="0"/>
        <w:rPr>
          <w:rFonts w:asciiTheme="majorHAnsi" w:eastAsiaTheme="minorEastAsia" w:hAnsiTheme="majorHAnsi"/>
          <w:szCs w:val="28"/>
        </w:rPr>
      </w:pPr>
    </w:p>
    <w:p w:rsidR="00756C7E" w:rsidRPr="00B61BA4" w:rsidRDefault="00756C7E" w:rsidP="00756C7E">
      <w:pPr>
        <w:pStyle w:val="Listeavsnitt"/>
        <w:ind w:left="0"/>
        <w:rPr>
          <w:rFonts w:asciiTheme="majorHAnsi" w:eastAsiaTheme="minorEastAsia" w:hAnsiTheme="majorHAnsi"/>
          <w:sz w:val="32"/>
          <w:szCs w:val="28"/>
        </w:rPr>
      </w:pPr>
    </w:p>
    <w:p w:rsidR="00756C7E" w:rsidRPr="00B61BA4" w:rsidRDefault="00756C7E" w:rsidP="00756C7E">
      <w:pPr>
        <w:pStyle w:val="Listeavsnitt"/>
        <w:ind w:left="0"/>
        <w:rPr>
          <w:rFonts w:asciiTheme="majorHAnsi" w:eastAsiaTheme="minorEastAsia" w:hAnsiTheme="majorHAnsi"/>
          <w:sz w:val="32"/>
          <w:szCs w:val="28"/>
        </w:rPr>
      </w:pPr>
      <w:r w:rsidRPr="00B61BA4">
        <w:rPr>
          <w:rFonts w:asciiTheme="majorHAnsi" w:eastAsiaTheme="minorEastAsia" w:hAnsiTheme="majorHAnsi"/>
          <w:sz w:val="32"/>
          <w:szCs w:val="28"/>
        </w:rPr>
        <w:t>KIRKEÅRET</w:t>
      </w:r>
    </w:p>
    <w:p w:rsidR="00756C7E" w:rsidRPr="00756C7E" w:rsidRDefault="00756C7E" w:rsidP="00756C7E">
      <w:pPr>
        <w:pStyle w:val="Listeavsnitt"/>
        <w:ind w:left="0"/>
        <w:rPr>
          <w:rFonts w:asciiTheme="majorHAnsi" w:eastAsiaTheme="minorEastAsia" w:hAnsiTheme="majorHAnsi"/>
          <w:b/>
          <w:sz w:val="48"/>
          <w:szCs w:val="28"/>
        </w:rPr>
      </w:pPr>
      <w:r w:rsidRPr="00B61BA4">
        <w:rPr>
          <w:rFonts w:asciiTheme="majorHAnsi" w:eastAsiaTheme="minorEastAsia" w:hAnsiTheme="majorHAnsi"/>
          <w:b/>
          <w:sz w:val="48"/>
          <w:szCs w:val="28"/>
        </w:rPr>
        <w:t>Innholdet i de kristne høytidstradisjonene</w:t>
      </w:r>
    </w:p>
    <w:p w:rsidR="00756C7E" w:rsidRDefault="00756C7E" w:rsidP="00756C7E">
      <w:pPr>
        <w:pStyle w:val="Listeavsnitt"/>
        <w:ind w:left="0"/>
        <w:rPr>
          <w:rFonts w:asciiTheme="majorHAnsi" w:eastAsiaTheme="minorEastAsia" w:hAnsiTheme="majorHAnsi"/>
          <w:szCs w:val="28"/>
        </w:rPr>
      </w:pPr>
      <w:r w:rsidRPr="00B61BA4">
        <w:rPr>
          <w:rFonts w:asciiTheme="majorHAnsi" w:eastAsiaTheme="minorEastAsia" w:hAnsiTheme="majorHAnsi"/>
          <w:b/>
          <w:szCs w:val="28"/>
        </w:rPr>
        <w:t xml:space="preserve">Se: </w:t>
      </w:r>
      <w:r w:rsidRPr="00B61BA4">
        <w:rPr>
          <w:rFonts w:asciiTheme="majorHAnsi" w:eastAsiaTheme="minorEastAsia" w:hAnsiTheme="majorHAnsi"/>
          <w:szCs w:val="28"/>
        </w:rPr>
        <w:t xml:space="preserve">http://frank.oterholt.be/?seksjon=Hoegskolen i </w:t>
      </w:r>
      <w:proofErr w:type="spellStart"/>
      <w:r w:rsidRPr="00B61BA4">
        <w:rPr>
          <w:rFonts w:asciiTheme="majorHAnsi" w:eastAsiaTheme="minorEastAsia" w:hAnsiTheme="majorHAnsi"/>
          <w:szCs w:val="28"/>
        </w:rPr>
        <w:t>Oestfold&amp;x</w:t>
      </w:r>
      <w:proofErr w:type="spellEnd"/>
      <w:r w:rsidRPr="00B61BA4">
        <w:rPr>
          <w:rFonts w:asciiTheme="majorHAnsi" w:eastAsiaTheme="minorEastAsia" w:hAnsiTheme="majorHAnsi"/>
          <w:szCs w:val="28"/>
        </w:rPr>
        <w:t xml:space="preserve">=2017 host PPU KRLE </w:t>
      </w:r>
    </w:p>
    <w:p w:rsidR="00756C7E" w:rsidRDefault="00756C7E" w:rsidP="00756C7E">
      <w:pPr>
        <w:pStyle w:val="Listeavsnitt"/>
        <w:ind w:left="0"/>
        <w:rPr>
          <w:rFonts w:asciiTheme="majorHAnsi" w:eastAsiaTheme="minorEastAsia" w:hAnsiTheme="majorHAnsi"/>
          <w:szCs w:val="28"/>
        </w:rPr>
      </w:pPr>
    </w:p>
    <w:p w:rsidR="00756C7E" w:rsidRDefault="00756C7E" w:rsidP="00756C7E">
      <w:pPr>
        <w:pStyle w:val="Listeavsnitt"/>
        <w:ind w:left="0"/>
        <w:rPr>
          <w:rFonts w:asciiTheme="majorHAnsi" w:eastAsiaTheme="minorEastAsia" w:hAnsiTheme="majorHAnsi"/>
          <w:szCs w:val="28"/>
        </w:rPr>
      </w:pPr>
      <w:proofErr w:type="spellStart"/>
      <w:proofErr w:type="gramStart"/>
      <w:r w:rsidRPr="00A453D6">
        <w:rPr>
          <w:rFonts w:asciiTheme="majorHAnsi" w:eastAsiaTheme="minorEastAsia" w:hAnsiTheme="majorHAnsi"/>
          <w:szCs w:val="28"/>
        </w:rPr>
        <w:t>frankOforever</w:t>
      </w:r>
      <w:proofErr w:type="spellEnd"/>
      <w:proofErr w:type="gramEnd"/>
    </w:p>
    <w:p w:rsidR="00756C7E" w:rsidRPr="00756C7E" w:rsidRDefault="00756C7E" w:rsidP="00756C7E">
      <w:pPr>
        <w:pStyle w:val="Listeavsnitt"/>
        <w:ind w:left="0"/>
        <w:rPr>
          <w:rFonts w:asciiTheme="majorHAnsi" w:hAnsiTheme="majorHAnsi"/>
          <w:sz w:val="72"/>
          <w:szCs w:val="32"/>
        </w:rPr>
      </w:pPr>
      <w:r>
        <w:rPr>
          <w:rFonts w:asciiTheme="majorHAnsi" w:eastAsiaTheme="minorEastAsia" w:hAnsiTheme="majorHAnsi"/>
          <w:szCs w:val="28"/>
        </w:rPr>
        <w:t>9/12 2007</w:t>
      </w:r>
      <w:r>
        <w:rPr>
          <w:rFonts w:asciiTheme="majorHAnsi" w:eastAsiaTheme="minorEastAsia" w:hAnsiTheme="majorHAnsi"/>
          <w:szCs w:val="28"/>
        </w:rPr>
        <w:t xml:space="preserve">, </w:t>
      </w:r>
      <w:r>
        <w:t>Ko</w:t>
      </w:r>
      <w:bookmarkStart w:id="3" w:name="_GoBack"/>
      <w:bookmarkEnd w:id="3"/>
      <w:r>
        <w:t>piert utg. 18/12 2017</w:t>
      </w:r>
    </w:p>
    <w:p w:rsidR="00756C7E" w:rsidRDefault="00756C7E"/>
    <w:sectPr w:rsidR="0075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A8" w:rsidRDefault="00A225A8" w:rsidP="00756C7E">
      <w:pPr>
        <w:spacing w:after="0" w:line="240" w:lineRule="auto"/>
      </w:pPr>
      <w:r>
        <w:separator/>
      </w:r>
    </w:p>
  </w:endnote>
  <w:endnote w:type="continuationSeparator" w:id="0">
    <w:p w:rsidR="00A225A8" w:rsidRDefault="00A225A8" w:rsidP="0075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A8" w:rsidRDefault="00A225A8" w:rsidP="00756C7E">
      <w:pPr>
        <w:spacing w:after="0" w:line="240" w:lineRule="auto"/>
      </w:pPr>
      <w:r>
        <w:separator/>
      </w:r>
    </w:p>
  </w:footnote>
  <w:footnote w:type="continuationSeparator" w:id="0">
    <w:p w:rsidR="00A225A8" w:rsidRDefault="00A225A8" w:rsidP="00756C7E">
      <w:pPr>
        <w:spacing w:after="0" w:line="240" w:lineRule="auto"/>
      </w:pPr>
      <w:r>
        <w:continuationSeparator/>
      </w:r>
    </w:p>
  </w:footnote>
  <w:footnote w:id="1">
    <w:p w:rsidR="00756C7E" w:rsidRPr="00C901B7" w:rsidRDefault="00756C7E" w:rsidP="00756C7E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C901B7">
        <w:rPr>
          <w:lang w:val="nn-NO"/>
        </w:rPr>
        <w:t xml:space="preserve"> </w:t>
      </w:r>
      <w:proofErr w:type="gramStart"/>
      <w:r w:rsidRPr="00C901B7">
        <w:rPr>
          <w:i/>
          <w:szCs w:val="32"/>
        </w:rPr>
        <w:t>både</w:t>
      </w:r>
      <w:proofErr w:type="gramEnd"/>
      <w:r w:rsidRPr="00C901B7">
        <w:rPr>
          <w:i/>
          <w:szCs w:val="32"/>
        </w:rPr>
        <w:t xml:space="preserve"> på ark og på e-mail til </w:t>
      </w:r>
      <w:proofErr w:type="spellStart"/>
      <w:r w:rsidRPr="00C901B7">
        <w:rPr>
          <w:i/>
          <w:szCs w:val="32"/>
        </w:rPr>
        <w:t>FrankO</w:t>
      </w:r>
      <w:proofErr w:type="spellEnd"/>
      <w:r w:rsidRPr="00C901B7">
        <w:rPr>
          <w:i/>
          <w:szCs w:val="32"/>
        </w:rPr>
        <w:t>.</w:t>
      </w:r>
    </w:p>
  </w:footnote>
  <w:footnote w:id="2">
    <w:p w:rsidR="00756C7E" w:rsidRPr="00560DD2" w:rsidRDefault="00756C7E" w:rsidP="00756C7E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560DD2">
        <w:rPr>
          <w:lang w:val="nn-NO"/>
        </w:rPr>
        <w:t xml:space="preserve"> </w:t>
      </w:r>
      <w:hyperlink r:id="rId1" w:history="1">
        <w:r w:rsidRPr="00756C7E">
          <w:rPr>
            <w:rStyle w:val="Hyperkobling"/>
            <w:lang w:val="nn-NO"/>
          </w:rPr>
          <w:t>http://festoghoytid-larer.cappelendamm.no/ento/seksjon.html?tid=1852476</w:t>
        </w:r>
      </w:hyperlink>
      <w:r w:rsidRPr="00560DD2">
        <w:rPr>
          <w:lang w:val="nn-NO"/>
        </w:rPr>
        <w:t xml:space="preserve"> </w:t>
      </w:r>
    </w:p>
  </w:footnote>
  <w:footnote w:id="3">
    <w:p w:rsidR="00756C7E" w:rsidRPr="00031920" w:rsidRDefault="00756C7E" w:rsidP="00756C7E">
      <w:pPr>
        <w:pStyle w:val="Fotnotetekst"/>
      </w:pPr>
      <w:r w:rsidRPr="00031920">
        <w:rPr>
          <w:rStyle w:val="Fotnotereferanse"/>
        </w:rPr>
        <w:footnoteRef/>
      </w:r>
      <w:r w:rsidRPr="00031920">
        <w:t xml:space="preserve"> </w:t>
      </w:r>
      <w:proofErr w:type="spellStart"/>
      <w:r w:rsidRPr="00031920">
        <w:rPr>
          <w:rFonts w:asciiTheme="majorHAnsi" w:hAnsiTheme="majorHAnsi"/>
        </w:rPr>
        <w:t>Kap</w:t>
      </w:r>
      <w:proofErr w:type="spellEnd"/>
      <w:r w:rsidRPr="00031920">
        <w:rPr>
          <w:rFonts w:asciiTheme="majorHAnsi" w:hAnsiTheme="majorHAnsi"/>
        </w:rPr>
        <w:t xml:space="preserve"> 3 i HKS 2009.</w:t>
      </w:r>
    </w:p>
  </w:footnote>
  <w:footnote w:id="4">
    <w:p w:rsidR="00756C7E" w:rsidRPr="003B7347" w:rsidRDefault="00756C7E" w:rsidP="00756C7E">
      <w:pPr>
        <w:pStyle w:val="Fotnotetekst"/>
      </w:pPr>
    </w:p>
  </w:footnote>
  <w:footnote w:id="5">
    <w:p w:rsidR="00756C7E" w:rsidRPr="005C6691" w:rsidRDefault="00756C7E" w:rsidP="00756C7E">
      <w:pPr>
        <w:pStyle w:val="Fotnotetekst"/>
      </w:pPr>
      <w:r>
        <w:rPr>
          <w:rStyle w:val="Fotnotereferanse"/>
        </w:rPr>
        <w:footnoteRef/>
      </w:r>
      <w:r>
        <w:t xml:space="preserve"> s. 46-47.</w:t>
      </w:r>
    </w:p>
  </w:footnote>
  <w:footnote w:id="6">
    <w:p w:rsidR="00756C7E" w:rsidRPr="00E65099" w:rsidRDefault="00756C7E" w:rsidP="00756C7E">
      <w:pPr>
        <w:pStyle w:val="Fotnotetekst"/>
      </w:pPr>
      <w:r>
        <w:rPr>
          <w:rStyle w:val="Fotnotereferanse"/>
        </w:rPr>
        <w:footnoteRef/>
      </w:r>
      <w:r>
        <w:t xml:space="preserve"> Spanske dager fylt med sorg. Fagartikkel om sorg </w:t>
      </w:r>
      <w:proofErr w:type="gramStart"/>
      <w:r>
        <w:t>i ”Tidsskrift</w:t>
      </w:r>
      <w:proofErr w:type="gramEnd"/>
      <w:r>
        <w:t xml:space="preserve"> for sjelesorg” (Modum bad) nr. 1/2017. </w:t>
      </w:r>
    </w:p>
  </w:footnote>
  <w:footnote w:id="7">
    <w:p w:rsidR="00756C7E" w:rsidRPr="006258D6" w:rsidRDefault="00756C7E" w:rsidP="00756C7E">
      <w:pPr>
        <w:pStyle w:val="Fotnotetekst"/>
      </w:pPr>
      <w:r>
        <w:rPr>
          <w:rStyle w:val="Fotnotereferanse"/>
        </w:rPr>
        <w:footnoteRef/>
      </w:r>
      <w:r>
        <w:t xml:space="preserve"> S. 53ff.</w:t>
      </w:r>
    </w:p>
  </w:footnote>
  <w:footnote w:id="8">
    <w:p w:rsidR="00756C7E" w:rsidRPr="00AD50EC" w:rsidRDefault="00756C7E" w:rsidP="00756C7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311298">
        <w:rPr>
          <w:rFonts w:ascii="Arial" w:hAnsi="Arial" w:cs="Arial"/>
        </w:rPr>
        <w:t xml:space="preserve">Tap av mening kan komme når personlig tro </w:t>
      </w:r>
      <w:proofErr w:type="gramStart"/>
      <w:r w:rsidRPr="00311298">
        <w:rPr>
          <w:rFonts w:ascii="Arial" w:hAnsi="Arial" w:cs="Arial"/>
        </w:rPr>
        <w:t>(</w:t>
      </w:r>
      <w:r w:rsidRPr="00311298">
        <w:rPr>
          <w:rFonts w:ascii="Arial" w:hAnsi="Arial" w:cs="Arial"/>
          <w:i/>
        </w:rPr>
        <w:t>”global</w:t>
      </w:r>
      <w:proofErr w:type="gramEnd"/>
      <w:r w:rsidRPr="00311298">
        <w:rPr>
          <w:rFonts w:ascii="Arial" w:hAnsi="Arial" w:cs="Arial"/>
          <w:i/>
        </w:rPr>
        <w:t xml:space="preserve"> mening”</w:t>
      </w:r>
      <w:r w:rsidRPr="00311298">
        <w:rPr>
          <w:rFonts w:ascii="Arial" w:hAnsi="Arial" w:cs="Arial"/>
        </w:rPr>
        <w:t xml:space="preserve">) faller sammen eller utfordres (Danbolt, Engedal, Hestad, Lien, </w:t>
      </w:r>
      <w:proofErr w:type="spellStart"/>
      <w:r w:rsidRPr="00311298">
        <w:rPr>
          <w:rFonts w:ascii="Arial" w:hAnsi="Arial" w:cs="Arial"/>
        </w:rPr>
        <w:t>Stifoss</w:t>
      </w:r>
      <w:proofErr w:type="spellEnd"/>
      <w:r w:rsidRPr="00311298">
        <w:rPr>
          <w:rFonts w:ascii="Arial" w:hAnsi="Arial" w:cs="Arial"/>
        </w:rPr>
        <w:t>-Hanssen 2014:26)</w:t>
      </w:r>
      <w:r w:rsidRPr="00311298">
        <w:rPr>
          <w:rStyle w:val="Sluttnotereferanse"/>
          <w:rFonts w:ascii="Arial" w:hAnsi="Arial" w:cs="Arial"/>
        </w:rPr>
        <w:footnoteRef/>
      </w:r>
      <w:r w:rsidRPr="00311298">
        <w:rPr>
          <w:rFonts w:ascii="Arial" w:hAnsi="Arial" w:cs="Arial"/>
        </w:rPr>
        <w:t>,</w:t>
      </w:r>
    </w:p>
  </w:footnote>
  <w:footnote w:id="9">
    <w:p w:rsidR="00756C7E" w:rsidRPr="00617598" w:rsidRDefault="00756C7E" w:rsidP="00756C7E">
      <w:pPr>
        <w:pStyle w:val="Fotnotetekst"/>
        <w:rPr>
          <w:sz w:val="18"/>
          <w:szCs w:val="18"/>
          <w:lang w:val="nn-NO"/>
        </w:rPr>
      </w:pPr>
      <w:r w:rsidRPr="00617598">
        <w:rPr>
          <w:rStyle w:val="Fotnotereferanse"/>
          <w:sz w:val="18"/>
          <w:szCs w:val="18"/>
        </w:rPr>
        <w:footnoteRef/>
      </w:r>
      <w:r w:rsidRPr="00617598">
        <w:rPr>
          <w:sz w:val="18"/>
          <w:szCs w:val="18"/>
          <w:lang w:val="nn-NO"/>
        </w:rPr>
        <w:t xml:space="preserve"> </w:t>
      </w:r>
      <w:r w:rsidRPr="00617598">
        <w:rPr>
          <w:sz w:val="18"/>
          <w:szCs w:val="18"/>
          <w:lang w:val="nn-NO"/>
        </w:rPr>
        <w:t>HKS 2006:162.</w:t>
      </w:r>
    </w:p>
  </w:footnote>
  <w:footnote w:id="10">
    <w:p w:rsidR="00756C7E" w:rsidRPr="00560DD2" w:rsidRDefault="00756C7E" w:rsidP="00756C7E">
      <w:pPr>
        <w:pStyle w:val="Fotnotetekst"/>
        <w:rPr>
          <w:sz w:val="18"/>
          <w:szCs w:val="18"/>
          <w:lang w:val="en-US"/>
        </w:rPr>
      </w:pPr>
      <w:r w:rsidRPr="00617598">
        <w:rPr>
          <w:rStyle w:val="Fotnotereferanse"/>
          <w:sz w:val="18"/>
          <w:szCs w:val="18"/>
        </w:rPr>
        <w:footnoteRef/>
      </w:r>
      <w:r w:rsidRPr="00560DD2">
        <w:rPr>
          <w:sz w:val="18"/>
          <w:szCs w:val="18"/>
          <w:lang w:val="en-US"/>
        </w:rPr>
        <w:t xml:space="preserve"> HKS 2006:131</w:t>
      </w:r>
    </w:p>
  </w:footnote>
  <w:footnote w:id="11">
    <w:p w:rsidR="00756C7E" w:rsidRPr="00560DD2" w:rsidRDefault="00756C7E" w:rsidP="00756C7E">
      <w:pPr>
        <w:pStyle w:val="Fotnotetekst"/>
        <w:rPr>
          <w:sz w:val="18"/>
          <w:szCs w:val="18"/>
          <w:lang w:val="en-US"/>
        </w:rPr>
      </w:pPr>
      <w:r w:rsidRPr="00617598">
        <w:rPr>
          <w:rStyle w:val="Fotnotereferanse"/>
          <w:sz w:val="18"/>
          <w:szCs w:val="18"/>
        </w:rPr>
        <w:footnoteRef/>
      </w:r>
      <w:r w:rsidRPr="00560DD2">
        <w:rPr>
          <w:sz w:val="18"/>
          <w:szCs w:val="18"/>
          <w:lang w:val="en-US"/>
        </w:rPr>
        <w:t xml:space="preserve"> </w:t>
      </w:r>
      <w:hyperlink r:id="rId2" w:history="1">
        <w:r w:rsidRPr="00560DD2">
          <w:rPr>
            <w:rStyle w:val="Hyperkobling"/>
            <w:sz w:val="18"/>
            <w:szCs w:val="18"/>
            <w:lang w:val="en-US"/>
          </w:rPr>
          <w:t>http://www.snl.no/kitsch</w:t>
        </w:r>
      </w:hyperlink>
      <w:r w:rsidRPr="00560DD2">
        <w:rPr>
          <w:sz w:val="18"/>
          <w:szCs w:val="18"/>
          <w:lang w:val="en-US"/>
        </w:rPr>
        <w:t xml:space="preserve"> - </w:t>
      </w:r>
      <w:hyperlink r:id="rId3" w:history="1">
        <w:r w:rsidRPr="00560DD2">
          <w:rPr>
            <w:rStyle w:val="Hyperkobling"/>
            <w:sz w:val="18"/>
            <w:szCs w:val="18"/>
            <w:lang w:val="en-US"/>
          </w:rPr>
          <w:t>http://no.wikipedia.org/wiki/Kitsch</w:t>
        </w:r>
      </w:hyperlink>
      <w:r w:rsidRPr="00560DD2">
        <w:rPr>
          <w:sz w:val="18"/>
          <w:szCs w:val="18"/>
          <w:lang w:val="en-US"/>
        </w:rPr>
        <w:t xml:space="preserve"> </w:t>
      </w:r>
    </w:p>
  </w:footnote>
  <w:footnote w:id="12">
    <w:p w:rsidR="00756C7E" w:rsidRPr="00560DD2" w:rsidRDefault="00756C7E" w:rsidP="00756C7E">
      <w:pPr>
        <w:pStyle w:val="Fotnotetekst"/>
        <w:rPr>
          <w:sz w:val="18"/>
          <w:szCs w:val="18"/>
          <w:lang w:val="en-US"/>
        </w:rPr>
      </w:pPr>
      <w:r w:rsidRPr="00617598">
        <w:rPr>
          <w:rStyle w:val="Fotnotereferanse"/>
          <w:sz w:val="18"/>
          <w:szCs w:val="18"/>
        </w:rPr>
        <w:footnoteRef/>
      </w:r>
      <w:r w:rsidRPr="00560DD2">
        <w:rPr>
          <w:sz w:val="18"/>
          <w:szCs w:val="18"/>
          <w:lang w:val="en-US"/>
        </w:rPr>
        <w:t xml:space="preserve"> </w:t>
      </w:r>
      <w:hyperlink r:id="rId4" w:history="1">
        <w:r w:rsidRPr="00560DD2">
          <w:rPr>
            <w:rStyle w:val="Hyperkobling"/>
            <w:sz w:val="18"/>
            <w:szCs w:val="18"/>
            <w:lang w:val="en-US"/>
          </w:rPr>
          <w:t>http://en.wikipedia.org/wiki/John_Bunyan</w:t>
        </w:r>
      </w:hyperlink>
      <w:r w:rsidRPr="00560DD2">
        <w:rPr>
          <w:sz w:val="18"/>
          <w:szCs w:val="18"/>
          <w:lang w:val="en-US"/>
        </w:rPr>
        <w:t xml:space="preserve"> </w:t>
      </w:r>
      <w:hyperlink r:id="rId5" w:history="1">
        <w:r w:rsidRPr="00560DD2">
          <w:rPr>
            <w:rStyle w:val="Hyperkobling"/>
            <w:sz w:val="18"/>
            <w:szCs w:val="18"/>
            <w:lang w:val="en-US"/>
          </w:rPr>
          <w:t>http://no.wikipedia.org/wiki/John_Bunyan</w:t>
        </w:r>
      </w:hyperlink>
      <w:r w:rsidRPr="00560DD2">
        <w:rPr>
          <w:sz w:val="18"/>
          <w:szCs w:val="18"/>
          <w:lang w:val="en-US"/>
        </w:rPr>
        <w:t xml:space="preserve"> </w:t>
      </w:r>
    </w:p>
  </w:footnote>
  <w:footnote w:id="13">
    <w:p w:rsidR="00756C7E" w:rsidRPr="00617598" w:rsidRDefault="00756C7E" w:rsidP="00756C7E">
      <w:pPr>
        <w:pStyle w:val="Fotnotetekst"/>
        <w:rPr>
          <w:sz w:val="18"/>
          <w:szCs w:val="18"/>
        </w:rPr>
      </w:pPr>
      <w:r w:rsidRPr="00617598">
        <w:rPr>
          <w:rStyle w:val="Fotnotereferanse"/>
          <w:sz w:val="18"/>
          <w:szCs w:val="18"/>
        </w:rPr>
        <w:footnoteRef/>
      </w:r>
      <w:r w:rsidRPr="00617598">
        <w:rPr>
          <w:sz w:val="18"/>
          <w:szCs w:val="18"/>
        </w:rPr>
        <w:t xml:space="preserve"> HKS 2006134.</w:t>
      </w:r>
    </w:p>
  </w:footnote>
  <w:footnote w:id="14">
    <w:p w:rsidR="00756C7E" w:rsidRPr="00617598" w:rsidRDefault="00756C7E" w:rsidP="00756C7E">
      <w:pPr>
        <w:pStyle w:val="Fotnotetekst"/>
        <w:rPr>
          <w:sz w:val="18"/>
          <w:szCs w:val="18"/>
          <w:lang w:val="nn-NO"/>
        </w:rPr>
      </w:pPr>
      <w:r w:rsidRPr="00617598">
        <w:rPr>
          <w:rStyle w:val="Fotnotereferanse"/>
          <w:sz w:val="18"/>
          <w:szCs w:val="18"/>
        </w:rPr>
        <w:footnoteRef/>
      </w:r>
      <w:r w:rsidRPr="00617598">
        <w:rPr>
          <w:sz w:val="18"/>
          <w:szCs w:val="18"/>
          <w:lang w:val="nn-NO"/>
        </w:rPr>
        <w:t xml:space="preserve"> </w:t>
      </w:r>
      <w:r w:rsidRPr="00617598">
        <w:rPr>
          <w:sz w:val="18"/>
          <w:szCs w:val="18"/>
          <w:lang w:val="nn-NO"/>
        </w:rPr>
        <w:t>KRL-boka 2005:9</w:t>
      </w:r>
    </w:p>
  </w:footnote>
  <w:footnote w:id="15">
    <w:p w:rsidR="00756C7E" w:rsidRPr="00617598" w:rsidRDefault="00756C7E" w:rsidP="00756C7E">
      <w:pPr>
        <w:pStyle w:val="Fotnotetekst"/>
        <w:rPr>
          <w:sz w:val="18"/>
          <w:szCs w:val="18"/>
          <w:lang w:val="nn-NO"/>
        </w:rPr>
      </w:pPr>
      <w:r w:rsidRPr="00617598">
        <w:rPr>
          <w:rStyle w:val="Fotnotereferanse"/>
          <w:sz w:val="18"/>
          <w:szCs w:val="18"/>
        </w:rPr>
        <w:footnoteRef/>
      </w:r>
      <w:r w:rsidRPr="00617598">
        <w:rPr>
          <w:sz w:val="18"/>
          <w:szCs w:val="18"/>
          <w:lang w:val="nn-NO"/>
        </w:rPr>
        <w:t xml:space="preserve"> </w:t>
      </w:r>
      <w:r w:rsidRPr="00617598">
        <w:rPr>
          <w:sz w:val="18"/>
          <w:szCs w:val="18"/>
          <w:lang w:val="nn-NO"/>
        </w:rPr>
        <w:t>KRL-boka 2005:9</w:t>
      </w:r>
    </w:p>
  </w:footnote>
  <w:footnote w:id="16">
    <w:p w:rsidR="00756C7E" w:rsidRPr="00617598" w:rsidRDefault="00756C7E" w:rsidP="00756C7E">
      <w:pPr>
        <w:pStyle w:val="Fotnotetekst"/>
        <w:rPr>
          <w:sz w:val="18"/>
          <w:szCs w:val="18"/>
          <w:lang w:val="nn-NO"/>
        </w:rPr>
      </w:pPr>
      <w:r w:rsidRPr="00617598">
        <w:rPr>
          <w:rStyle w:val="Fotnotereferanse"/>
          <w:sz w:val="18"/>
          <w:szCs w:val="18"/>
        </w:rPr>
        <w:footnoteRef/>
      </w:r>
      <w:r w:rsidRPr="00617598">
        <w:rPr>
          <w:sz w:val="18"/>
          <w:szCs w:val="18"/>
          <w:lang w:val="nn-NO"/>
        </w:rPr>
        <w:t xml:space="preserve"> </w:t>
      </w:r>
      <w:r w:rsidRPr="00617598">
        <w:rPr>
          <w:sz w:val="18"/>
          <w:szCs w:val="18"/>
          <w:lang w:val="nn-NO"/>
        </w:rPr>
        <w:t>KRL-boka 2005:10</w:t>
      </w:r>
    </w:p>
  </w:footnote>
  <w:footnote w:id="17">
    <w:p w:rsidR="00756C7E" w:rsidRPr="00617598" w:rsidRDefault="00756C7E" w:rsidP="00756C7E">
      <w:pPr>
        <w:pStyle w:val="Fotnotetekst"/>
        <w:rPr>
          <w:sz w:val="18"/>
          <w:szCs w:val="18"/>
          <w:lang w:val="nn-NO"/>
        </w:rPr>
      </w:pPr>
      <w:r w:rsidRPr="00617598">
        <w:rPr>
          <w:rStyle w:val="Fotnotereferanse"/>
          <w:sz w:val="18"/>
          <w:szCs w:val="18"/>
        </w:rPr>
        <w:footnoteRef/>
      </w:r>
      <w:r w:rsidRPr="00617598">
        <w:rPr>
          <w:sz w:val="18"/>
          <w:szCs w:val="18"/>
          <w:lang w:val="nn-NO"/>
        </w:rPr>
        <w:t xml:space="preserve"> </w:t>
      </w:r>
      <w:r w:rsidRPr="00617598">
        <w:rPr>
          <w:sz w:val="18"/>
          <w:szCs w:val="18"/>
          <w:lang w:val="nn-NO"/>
        </w:rPr>
        <w:t>KRL-boka 2005:9</w:t>
      </w:r>
    </w:p>
  </w:footnote>
  <w:footnote w:id="18">
    <w:p w:rsidR="00756C7E" w:rsidRPr="00617598" w:rsidRDefault="00756C7E" w:rsidP="00756C7E">
      <w:pPr>
        <w:pStyle w:val="Fotnotetekst"/>
        <w:rPr>
          <w:sz w:val="18"/>
          <w:szCs w:val="18"/>
          <w:lang w:val="nn-NO"/>
        </w:rPr>
      </w:pPr>
      <w:r w:rsidRPr="00617598">
        <w:rPr>
          <w:rStyle w:val="Fotnotereferanse"/>
          <w:sz w:val="18"/>
          <w:szCs w:val="18"/>
        </w:rPr>
        <w:footnoteRef/>
      </w:r>
      <w:r w:rsidRPr="00617598">
        <w:rPr>
          <w:sz w:val="18"/>
          <w:szCs w:val="18"/>
          <w:lang w:val="nn-NO"/>
        </w:rPr>
        <w:t xml:space="preserve"> </w:t>
      </w:r>
      <w:r w:rsidRPr="00617598">
        <w:rPr>
          <w:sz w:val="18"/>
          <w:szCs w:val="18"/>
          <w:lang w:val="nn-NO"/>
        </w:rPr>
        <w:t>KRL-boka 2005:9</w:t>
      </w:r>
    </w:p>
  </w:footnote>
  <w:footnote w:id="19">
    <w:p w:rsidR="00756C7E" w:rsidRPr="00617598" w:rsidRDefault="00756C7E" w:rsidP="00756C7E">
      <w:pPr>
        <w:pStyle w:val="Fotnotetekst"/>
        <w:rPr>
          <w:sz w:val="18"/>
          <w:szCs w:val="18"/>
          <w:lang w:val="nn-NO"/>
        </w:rPr>
      </w:pPr>
      <w:r w:rsidRPr="00617598">
        <w:rPr>
          <w:rStyle w:val="Fotnotereferanse"/>
          <w:sz w:val="18"/>
          <w:szCs w:val="18"/>
        </w:rPr>
        <w:footnoteRef/>
      </w:r>
      <w:r w:rsidRPr="00617598">
        <w:rPr>
          <w:sz w:val="18"/>
          <w:szCs w:val="18"/>
          <w:lang w:val="nn-NO"/>
        </w:rPr>
        <w:t xml:space="preserve"> </w:t>
      </w:r>
      <w:r w:rsidRPr="00617598">
        <w:rPr>
          <w:sz w:val="18"/>
          <w:szCs w:val="18"/>
          <w:lang w:val="nn-NO"/>
        </w:rPr>
        <w:t>KRL-boka 2005:9</w:t>
      </w:r>
    </w:p>
  </w:footnote>
  <w:footnote w:id="20">
    <w:p w:rsidR="00756C7E" w:rsidRPr="00617598" w:rsidRDefault="00756C7E" w:rsidP="00756C7E">
      <w:pPr>
        <w:pStyle w:val="Fotnotetekst"/>
        <w:rPr>
          <w:sz w:val="18"/>
          <w:szCs w:val="18"/>
          <w:lang w:val="nn-NO"/>
        </w:rPr>
      </w:pPr>
      <w:r w:rsidRPr="00617598">
        <w:rPr>
          <w:rStyle w:val="Fotnotereferanse"/>
          <w:sz w:val="18"/>
          <w:szCs w:val="18"/>
        </w:rPr>
        <w:footnoteRef/>
      </w:r>
      <w:r w:rsidRPr="00617598">
        <w:rPr>
          <w:sz w:val="18"/>
          <w:szCs w:val="18"/>
          <w:lang w:val="nn-NO"/>
        </w:rPr>
        <w:t xml:space="preserve"> </w:t>
      </w:r>
      <w:r w:rsidRPr="00617598">
        <w:rPr>
          <w:sz w:val="18"/>
          <w:szCs w:val="18"/>
          <w:lang w:val="nn-NO"/>
        </w:rPr>
        <w:t>KRL-boka 2005:9 og HKS 2006:95.</w:t>
      </w:r>
    </w:p>
  </w:footnote>
  <w:footnote w:id="21">
    <w:p w:rsidR="00756C7E" w:rsidRPr="00617598" w:rsidRDefault="00756C7E" w:rsidP="00756C7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val="en-US"/>
        </w:rPr>
      </w:pPr>
      <w:r w:rsidRPr="00617598">
        <w:rPr>
          <w:rStyle w:val="Fotnotereferanse"/>
          <w:sz w:val="18"/>
          <w:szCs w:val="18"/>
        </w:rPr>
        <w:footnoteRef/>
      </w:r>
      <w:r w:rsidRPr="00617598">
        <w:rPr>
          <w:sz w:val="18"/>
          <w:szCs w:val="18"/>
          <w:lang w:val="en-US"/>
        </w:rPr>
        <w:t xml:space="preserve"> HKS s. 93ff.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3C47E0"/>
    <w:lvl w:ilvl="0">
      <w:start w:val="1"/>
      <w:numFmt w:val="bullet"/>
      <w:pStyle w:val="BodyText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73A83"/>
    <w:multiLevelType w:val="hybridMultilevel"/>
    <w:tmpl w:val="06DA3518"/>
    <w:lvl w:ilvl="0" w:tplc="2812B9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CE85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7EA1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05F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269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62DD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86C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C05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257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9A4"/>
    <w:multiLevelType w:val="hybridMultilevel"/>
    <w:tmpl w:val="611CD018"/>
    <w:lvl w:ilvl="0" w:tplc="A036B7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F899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26CC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405D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90DA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66B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8CE8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0D1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BCE3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4035C35"/>
    <w:multiLevelType w:val="hybridMultilevel"/>
    <w:tmpl w:val="2DB87630"/>
    <w:lvl w:ilvl="0" w:tplc="ADAAF1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E430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F4D3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E4BD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2247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56CD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6AD0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901A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C43F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5C43C33"/>
    <w:multiLevelType w:val="hybridMultilevel"/>
    <w:tmpl w:val="6A4657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6D91"/>
    <w:multiLevelType w:val="hybridMultilevel"/>
    <w:tmpl w:val="1FC6440C"/>
    <w:lvl w:ilvl="0" w:tplc="DD0A5242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912F69"/>
    <w:multiLevelType w:val="hybridMultilevel"/>
    <w:tmpl w:val="AD1A54CA"/>
    <w:lvl w:ilvl="0" w:tplc="024EBE72">
      <w:start w:val="21"/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76925E5"/>
    <w:multiLevelType w:val="hybridMultilevel"/>
    <w:tmpl w:val="1A0E14F0"/>
    <w:lvl w:ilvl="0" w:tplc="AB10FF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611F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CA88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E9A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233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81C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AC9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8CC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231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1C7F"/>
    <w:multiLevelType w:val="hybridMultilevel"/>
    <w:tmpl w:val="ECF2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141C"/>
    <w:multiLevelType w:val="hybridMultilevel"/>
    <w:tmpl w:val="50BE1BEA"/>
    <w:lvl w:ilvl="0" w:tplc="3092DD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762D1"/>
    <w:multiLevelType w:val="hybridMultilevel"/>
    <w:tmpl w:val="D57EF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E7178"/>
    <w:multiLevelType w:val="hybridMultilevel"/>
    <w:tmpl w:val="CE505098"/>
    <w:lvl w:ilvl="0" w:tplc="2A6A7B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2F3F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8FC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89A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0E3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676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634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C8F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250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3331A"/>
    <w:multiLevelType w:val="hybridMultilevel"/>
    <w:tmpl w:val="31700758"/>
    <w:lvl w:ilvl="0" w:tplc="E2BCF100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67C05"/>
    <w:multiLevelType w:val="hybridMultilevel"/>
    <w:tmpl w:val="62FCD380"/>
    <w:lvl w:ilvl="0" w:tplc="594073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61A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E9A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A2F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424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ACD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E80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49C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E58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F398B"/>
    <w:multiLevelType w:val="hybridMultilevel"/>
    <w:tmpl w:val="763A18EC"/>
    <w:lvl w:ilvl="0" w:tplc="613A81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CD30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CA34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449C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E01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0BD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CB3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823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6C4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4213"/>
    <w:multiLevelType w:val="hybridMultilevel"/>
    <w:tmpl w:val="30EAE5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F7BE1"/>
    <w:multiLevelType w:val="hybridMultilevel"/>
    <w:tmpl w:val="83F84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F6E2B"/>
    <w:multiLevelType w:val="hybridMultilevel"/>
    <w:tmpl w:val="62EEB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D7787"/>
    <w:multiLevelType w:val="hybridMultilevel"/>
    <w:tmpl w:val="ACBAC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0197A"/>
    <w:multiLevelType w:val="hybridMultilevel"/>
    <w:tmpl w:val="66788148"/>
    <w:lvl w:ilvl="0" w:tplc="04090001">
      <w:start w:val="3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73933"/>
    <w:multiLevelType w:val="hybridMultilevel"/>
    <w:tmpl w:val="F0C68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92EE5"/>
    <w:multiLevelType w:val="hybridMultilevel"/>
    <w:tmpl w:val="7B5296CA"/>
    <w:lvl w:ilvl="0" w:tplc="34203E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EB5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064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6FE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C3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031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A0D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CDB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0B3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46F47"/>
    <w:multiLevelType w:val="hybridMultilevel"/>
    <w:tmpl w:val="9FBC5D1E"/>
    <w:lvl w:ilvl="0" w:tplc="6082DCBC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833F89"/>
    <w:multiLevelType w:val="hybridMultilevel"/>
    <w:tmpl w:val="7C4C09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933EA"/>
    <w:multiLevelType w:val="hybridMultilevel"/>
    <w:tmpl w:val="8B6A0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17"/>
  </w:num>
  <w:num w:numId="5">
    <w:abstractNumId w:val="16"/>
  </w:num>
  <w:num w:numId="6">
    <w:abstractNumId w:val="9"/>
  </w:num>
  <w:num w:numId="7">
    <w:abstractNumId w:val="4"/>
  </w:num>
  <w:num w:numId="8">
    <w:abstractNumId w:val="15"/>
  </w:num>
  <w:num w:numId="9">
    <w:abstractNumId w:val="6"/>
  </w:num>
  <w:num w:numId="10">
    <w:abstractNumId w:val="22"/>
  </w:num>
  <w:num w:numId="11">
    <w:abstractNumId w:val="23"/>
  </w:num>
  <w:num w:numId="12">
    <w:abstractNumId w:val="2"/>
  </w:num>
  <w:num w:numId="13">
    <w:abstractNumId w:val="3"/>
  </w:num>
  <w:num w:numId="14">
    <w:abstractNumId w:val="11"/>
  </w:num>
  <w:num w:numId="15">
    <w:abstractNumId w:val="13"/>
  </w:num>
  <w:num w:numId="16">
    <w:abstractNumId w:val="7"/>
  </w:num>
  <w:num w:numId="17">
    <w:abstractNumId w:val="14"/>
  </w:num>
  <w:num w:numId="18">
    <w:abstractNumId w:val="21"/>
  </w:num>
  <w:num w:numId="19">
    <w:abstractNumId w:val="1"/>
  </w:num>
  <w:num w:numId="20">
    <w:abstractNumId w:val="5"/>
  </w:num>
  <w:num w:numId="21">
    <w:abstractNumId w:val="12"/>
  </w:num>
  <w:num w:numId="22">
    <w:abstractNumId w:val="0"/>
  </w:num>
  <w:num w:numId="23">
    <w:abstractNumId w:val="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7E"/>
    <w:rsid w:val="006C6AAA"/>
    <w:rsid w:val="00756C7E"/>
    <w:rsid w:val="00A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4FC23-BD72-4F53-8202-17F95BE0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6C7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qFormat/>
    <w:rsid w:val="00756C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756C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6C7E"/>
    <w:rPr>
      <w:rFonts w:ascii="Cambria" w:eastAsia="Times New Roman" w:hAnsi="Cambria" w:cs="Times New Roman"/>
      <w:b/>
      <w:bCs/>
      <w:kern w:val="32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rsid w:val="00756C7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756C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56C7E"/>
    <w:rPr>
      <w:color w:val="0563C1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756C7E"/>
    <w:rPr>
      <w:i/>
      <w:iCs/>
    </w:rPr>
  </w:style>
  <w:style w:type="paragraph" w:styleId="Fotnotetekst">
    <w:name w:val="footnote text"/>
    <w:basedOn w:val="Normal"/>
    <w:link w:val="FotnotetekstTegn"/>
    <w:uiPriority w:val="99"/>
    <w:unhideWhenUsed/>
    <w:rsid w:val="0075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756C7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unhideWhenUsed/>
    <w:rsid w:val="00756C7E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756C7E"/>
    <w:rPr>
      <w:b/>
      <w:bCs/>
    </w:rPr>
  </w:style>
  <w:style w:type="paragraph" w:styleId="NormalWeb">
    <w:name w:val="Normal (Web)"/>
    <w:basedOn w:val="Normal"/>
    <w:rsid w:val="00756C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font4">
    <w:name w:val="font4"/>
    <w:basedOn w:val="Standardskriftforavsnitt"/>
    <w:rsid w:val="00756C7E"/>
  </w:style>
  <w:style w:type="paragraph" w:styleId="Bobletekst">
    <w:name w:val="Balloon Text"/>
    <w:basedOn w:val="Normal"/>
    <w:link w:val="BobletekstTegn"/>
    <w:uiPriority w:val="99"/>
    <w:semiHidden/>
    <w:unhideWhenUsed/>
    <w:rsid w:val="00756C7E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C7E"/>
    <w:rPr>
      <w:rFonts w:ascii="Lucida Grande" w:eastAsiaTheme="minorEastAsia" w:hAnsi="Lucida Grande" w:cs="Lucida Grande"/>
      <w:sz w:val="18"/>
      <w:szCs w:val="18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756C7E"/>
    <w:rPr>
      <w:color w:val="954F72" w:themeColor="followedHyperlink"/>
      <w:u w:val="single"/>
    </w:rPr>
  </w:style>
  <w:style w:type="paragraph" w:customStyle="1" w:styleId="sitat">
    <w:name w:val="sitat"/>
    <w:basedOn w:val="Normal"/>
    <w:rsid w:val="00756C7E"/>
    <w:pPr>
      <w:pBdr>
        <w:top w:val="single" w:sz="6" w:space="4" w:color="000099"/>
        <w:left w:val="single" w:sz="6" w:space="4" w:color="000099"/>
        <w:bottom w:val="single" w:sz="6" w:space="4" w:color="000099"/>
        <w:right w:val="single" w:sz="6" w:space="4" w:color="000099"/>
      </w:pBdr>
      <w:shd w:val="clear" w:color="auto" w:fill="FFFFEE"/>
      <w:spacing w:before="45" w:after="45" w:line="240" w:lineRule="auto"/>
    </w:pPr>
    <w:rPr>
      <w:rFonts w:ascii="Times New Roman" w:eastAsia="Times New Roman" w:hAnsi="Times New Roman" w:cs="Times New Roman"/>
      <w:color w:val="000099"/>
      <w:lang w:val="en-US"/>
    </w:rPr>
  </w:style>
  <w:style w:type="character" w:customStyle="1" w:styleId="highlight1">
    <w:name w:val="highlight1"/>
    <w:basedOn w:val="Standardskriftforavsnitt"/>
    <w:rsid w:val="00756C7E"/>
    <w:rPr>
      <w:b/>
      <w:bCs/>
      <w:color w:val="FF0000"/>
      <w:shd w:val="clear" w:color="auto" w:fill="FFFF00"/>
    </w:rPr>
  </w:style>
  <w:style w:type="paragraph" w:customStyle="1" w:styleId="tittel">
    <w:name w:val="tittel"/>
    <w:basedOn w:val="Normal"/>
    <w:rsid w:val="00756C7E"/>
    <w:pPr>
      <w:spacing w:before="240" w:after="240" w:line="240" w:lineRule="auto"/>
    </w:pPr>
    <w:rPr>
      <w:rFonts w:ascii="Verdana" w:eastAsia="Times New Roman" w:hAnsi="Verdana" w:cs="Arial"/>
      <w:color w:val="00008B"/>
      <w:sz w:val="40"/>
      <w:szCs w:val="40"/>
      <w:lang w:val="en-US"/>
    </w:rPr>
  </w:style>
  <w:style w:type="paragraph" w:customStyle="1" w:styleId="elegant">
    <w:name w:val="elegant"/>
    <w:basedOn w:val="Normal"/>
    <w:rsid w:val="00756C7E"/>
    <w:pPr>
      <w:spacing w:after="240" w:line="240" w:lineRule="auto"/>
    </w:pPr>
    <w:rPr>
      <w:rFonts w:ascii="Verdana" w:eastAsia="Times New Roman" w:hAnsi="Verdana" w:cs="Arial"/>
      <w:color w:val="000000"/>
      <w:sz w:val="20"/>
      <w:szCs w:val="20"/>
      <w:lang w:val="en-US"/>
    </w:rPr>
  </w:style>
  <w:style w:type="paragraph" w:styleId="Topptekst">
    <w:name w:val="header"/>
    <w:basedOn w:val="Normal"/>
    <w:link w:val="TopptekstTegn"/>
    <w:rsid w:val="00756C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756C7E"/>
    <w:rPr>
      <w:rFonts w:ascii="Times New Roman" w:eastAsia="Times New Roman" w:hAnsi="Times New Roman" w:cs="Times New Roman"/>
      <w:sz w:val="24"/>
      <w:szCs w:val="24"/>
    </w:rPr>
  </w:style>
  <w:style w:type="character" w:styleId="Sidetall">
    <w:name w:val="page number"/>
    <w:basedOn w:val="Standardskriftforavsnitt"/>
    <w:rsid w:val="00756C7E"/>
  </w:style>
  <w:style w:type="paragraph" w:customStyle="1" w:styleId="NormalZB">
    <w:name w:val="Normal ZB"/>
    <w:rsid w:val="00756C7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ormalZC">
    <w:name w:val="Normal ZC"/>
    <w:rsid w:val="00756C7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ellrutenett">
    <w:name w:val="Table Grid"/>
    <w:basedOn w:val="Vanligtabell"/>
    <w:rsid w:val="0075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5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756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756C7E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56C7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nn-NO"/>
    </w:rPr>
  </w:style>
  <w:style w:type="character" w:customStyle="1" w:styleId="BunntekstTegn">
    <w:name w:val="Bunntekst Tegn"/>
    <w:basedOn w:val="Standardskriftforavsnitt"/>
    <w:link w:val="Bunntekst"/>
    <w:uiPriority w:val="99"/>
    <w:rsid w:val="00756C7E"/>
    <w:rPr>
      <w:rFonts w:ascii="Calibri" w:eastAsia="Calibri" w:hAnsi="Calibri" w:cs="Times New Roman"/>
      <w:lang w:val="nn-NO"/>
    </w:rPr>
  </w:style>
  <w:style w:type="character" w:customStyle="1" w:styleId="etymledetekst">
    <w:name w:val="etym_ledetekst"/>
    <w:basedOn w:val="Standardskriftforavsnitt"/>
    <w:rsid w:val="00756C7E"/>
  </w:style>
  <w:style w:type="character" w:styleId="Sluttnotereferanse">
    <w:name w:val="endnote reference"/>
    <w:basedOn w:val="Standardskriftforavsnitt"/>
    <w:uiPriority w:val="99"/>
    <w:unhideWhenUsed/>
    <w:rsid w:val="00756C7E"/>
    <w:rPr>
      <w:vertAlign w:val="superscript"/>
    </w:rPr>
  </w:style>
  <w:style w:type="paragraph" w:customStyle="1" w:styleId="BodyText21">
    <w:name w:val="Body Text 21"/>
    <w:basedOn w:val="Normal"/>
    <w:rsid w:val="00756C7E"/>
    <w:pPr>
      <w:numPr>
        <w:numId w:val="2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xmsonormal">
    <w:name w:val="x_msonormal"/>
    <w:basedOn w:val="Normal"/>
    <w:rsid w:val="00756C7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nb-NO"/>
    </w:rPr>
  </w:style>
  <w:style w:type="paragraph" w:customStyle="1" w:styleId="xmsolistparagraph">
    <w:name w:val="x_msolistparagraph"/>
    <w:basedOn w:val="Normal"/>
    <w:rsid w:val="00756C7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756C7E"/>
    <w:pPr>
      <w:spacing w:after="120" w:line="240" w:lineRule="auto"/>
    </w:pPr>
    <w:rPr>
      <w:rFonts w:eastAsiaTheme="minorEastAsia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756C7E"/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.no/faq_480_72_3122.aspx" TargetMode="External"/><Relationship Id="rId13" Type="http://schemas.openxmlformats.org/officeDocument/2006/relationships/hyperlink" Target="https://grunerlokka.osloskolen.no/kalender/hoytidsmarkeringjulegudstjeneste/" TargetMode="External"/><Relationship Id="rId18" Type="http://schemas.openxmlformats.org/officeDocument/2006/relationships/hyperlink" Target="http://www.dispuk.dk/om-dispuk/om-det-narrative-perspektiv/intro-video.aspx" TargetMode="External"/><Relationship Id="rId26" Type="http://schemas.openxmlformats.org/officeDocument/2006/relationships/hyperlink" Target="http://podium.gyldendal.no/kanal-s/krle/kirkehistorie/reformasjonen-1500-tallet/erkebiskop-engelbrektsso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agline.no" TargetMode="External"/><Relationship Id="rId34" Type="http://schemas.openxmlformats.org/officeDocument/2006/relationships/hyperlink" Target="http://no.wikipedia.org/wiki/Pilegrims_vandring" TargetMode="External"/><Relationship Id="rId7" Type="http://schemas.openxmlformats.org/officeDocument/2006/relationships/hyperlink" Target="https://snl.no/islam" TargetMode="External"/><Relationship Id="rId12" Type="http://schemas.openxmlformats.org/officeDocument/2006/relationships/hyperlink" Target="http://fritanke.no/index.php?page=vis_nyhet&amp;NyhetID=9625" TargetMode="External"/><Relationship Id="rId17" Type="http://schemas.openxmlformats.org/officeDocument/2006/relationships/hyperlink" Target="http://www.dispuk.dk/om-dispuk/om-det-narrative-perspektiv.aspx" TargetMode="External"/><Relationship Id="rId25" Type="http://schemas.openxmlformats.org/officeDocument/2006/relationships/hyperlink" Target="http://rle.samlaget.no/fortellinger.aspx" TargetMode="External"/><Relationship Id="rId33" Type="http://schemas.openxmlformats.org/officeDocument/2006/relationships/hyperlink" Target="http://rle.samlaget.no/myldrebileter.asp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rank.oterholt.be/?seksjon=Hoegskolen%20i%20Oestfold&amp;x=2017%20host%20PPU%20KRLE" TargetMode="External"/><Relationship Id="rId20" Type="http://schemas.openxmlformats.org/officeDocument/2006/relationships/hyperlink" Target="https://www.youtube.com/watch?v=8jf17UJSbZQ" TargetMode="External"/><Relationship Id="rId29" Type="http://schemas.openxmlformats.org/officeDocument/2006/relationships/hyperlink" Target="http://kunsthistorie.com/wiki/index.php/Kirk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skning.no/religion-barn-og-ungdom/2008/09/hoytid-i-barnehagen" TargetMode="External"/><Relationship Id="rId24" Type="http://schemas.openxmlformats.org/officeDocument/2006/relationships/hyperlink" Target="http://rle.samlaget.no/fortellinger.aspx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://www.regjeringen.no/nb/dep/kd/dok/rundskriv/2008/rundskriv-f-10-08-informasjon-om-endring.html?id=5208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rank.oterholt.be/?seksjon=Hoegskolen%20i%20Oestfold" TargetMode="External"/><Relationship Id="rId23" Type="http://schemas.openxmlformats.org/officeDocument/2006/relationships/hyperlink" Target="http://podium.gyldendal.no/kanal-s/krle/etikk-filosofi-og-livssyn/kjarlighet" TargetMode="External"/><Relationship Id="rId28" Type="http://schemas.openxmlformats.org/officeDocument/2006/relationships/hyperlink" Target="http://ipraksis.kunnskapsfilm.no/video/drama-som-uttrykksform-og-arbeidsmate/" TargetMode="External"/><Relationship Id="rId36" Type="http://schemas.openxmlformats.org/officeDocument/2006/relationships/image" Target="media/image3.png"/><Relationship Id="rId10" Type="http://schemas.openxmlformats.org/officeDocument/2006/relationships/hyperlink" Target="http://geirwinje.no/onewebmedia/hoytidsmarkering%20bhg%20skole.pdf" TargetMode="External"/><Relationship Id="rId19" Type="http://schemas.openxmlformats.org/officeDocument/2006/relationships/hyperlink" Target="http://frank.oterholt.be/?seksjon=Konfirmasjon" TargetMode="External"/><Relationship Id="rId31" Type="http://schemas.openxmlformats.org/officeDocument/2006/relationships/hyperlink" Target="http://kunsthistorie.com/wiki/index.php/Bilde:Nave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dir.no/regelverk-og-tilsyn/finn-regelverk/etter-tema/Innhold-i-opplaringen/Gudstjenester-i-skoletiden/" TargetMode="External"/><Relationship Id="rId14" Type="http://schemas.openxmlformats.org/officeDocument/2006/relationships/hyperlink" Target="http://frank.oterholt.be/?seksjon=Foredrag%20og%20tekster&amp;x=Artikler%20og%20kronikker" TargetMode="External"/><Relationship Id="rId22" Type="http://schemas.openxmlformats.org/officeDocument/2006/relationships/hyperlink" Target="http://podium.gyldendal.no/kanal-s/krle/etikk-filosofi-og-livssyn/kjarlighet/hva-er-kjarlighet" TargetMode="External"/><Relationship Id="rId27" Type="http://schemas.openxmlformats.org/officeDocument/2006/relationships/hyperlink" Target="http://www.youtube.com/watch?v=dVJeHm4JlpQ" TargetMode="External"/><Relationship Id="rId30" Type="http://schemas.openxmlformats.org/officeDocument/2006/relationships/hyperlink" Target="http://kunsthistorie.com/wiki/index.php/Kirkeskip" TargetMode="External"/><Relationship Id="rId35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no.wikipedia.org/wiki/Kitsch" TargetMode="External"/><Relationship Id="rId2" Type="http://schemas.openxmlformats.org/officeDocument/2006/relationships/hyperlink" Target="http://www.snl.no/kitsch" TargetMode="External"/><Relationship Id="rId1" Type="http://schemas.openxmlformats.org/officeDocument/2006/relationships/hyperlink" Target="http://festoghoytid-larer.cappelendamm.no/ento/seksjon.html?tid=1852476" TargetMode="External"/><Relationship Id="rId5" Type="http://schemas.openxmlformats.org/officeDocument/2006/relationships/hyperlink" Target="http://no.wikipedia.org/wiki/John_Bunyan" TargetMode="External"/><Relationship Id="rId4" Type="http://schemas.openxmlformats.org/officeDocument/2006/relationships/hyperlink" Target="http://en.wikipedia.org/wiki/John_Bunya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4889</Words>
  <Characters>25915</Characters>
  <Application>Microsoft Office Word</Application>
  <DocSecurity>0</DocSecurity>
  <Lines>215</Lines>
  <Paragraphs>61</Paragraphs>
  <ScaleCrop>false</ScaleCrop>
  <Company/>
  <LinksUpToDate>false</LinksUpToDate>
  <CharactersWithSpaces>30743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2</cp:revision>
  <dcterms:created xsi:type="dcterms:W3CDTF">2017-12-18T12:48:00Z</dcterms:created>
  <dcterms:modified xsi:type="dcterms:W3CDTF">2017-12-18T12:51:00Z</dcterms:modified>
</cp:coreProperties>
</file>